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20AF7" w14:textId="0C86300B" w:rsidR="00D86DE4" w:rsidRPr="00085741" w:rsidRDefault="00085741" w:rsidP="00211577">
      <w:pPr>
        <w:suppressLineNumbers/>
        <w:spacing w:line="360" w:lineRule="auto"/>
        <w:rPr>
          <w:i/>
          <w:iCs/>
        </w:rPr>
      </w:pPr>
      <w:r w:rsidRPr="00085741">
        <w:rPr>
          <w:i/>
          <w:iCs/>
        </w:rPr>
        <w:t>Resolusjon, vedtatt på Nesodden Høyres årsmøte 1</w:t>
      </w:r>
      <w:r>
        <w:rPr>
          <w:i/>
          <w:iCs/>
        </w:rPr>
        <w:t>3</w:t>
      </w:r>
      <w:r w:rsidRPr="00085741">
        <w:rPr>
          <w:i/>
          <w:iCs/>
        </w:rPr>
        <w:t>.11.202</w:t>
      </w:r>
      <w:r>
        <w:rPr>
          <w:i/>
          <w:iCs/>
        </w:rPr>
        <w:t>5</w:t>
      </w:r>
    </w:p>
    <w:p w14:paraId="6C3241FB" w14:textId="10D271BD" w:rsidR="00ED4D56" w:rsidRPr="00D86DE4" w:rsidRDefault="00270121" w:rsidP="00AB47D9">
      <w:pPr>
        <w:spacing w:line="360" w:lineRule="auto"/>
        <w:rPr>
          <w:sz w:val="36"/>
          <w:szCs w:val="36"/>
        </w:rPr>
      </w:pPr>
      <w:r w:rsidRPr="00D86DE4">
        <w:rPr>
          <w:sz w:val="36"/>
          <w:szCs w:val="36"/>
        </w:rPr>
        <w:t>Forenkle</w:t>
      </w:r>
      <w:r w:rsidR="00FD6920" w:rsidRPr="00D86DE4">
        <w:rPr>
          <w:sz w:val="36"/>
          <w:szCs w:val="36"/>
        </w:rPr>
        <w:t xml:space="preserve"> og forbedre: </w:t>
      </w:r>
      <w:r w:rsidR="00FD6920" w:rsidRPr="00D86DE4">
        <w:rPr>
          <w:sz w:val="36"/>
          <w:szCs w:val="36"/>
        </w:rPr>
        <w:br/>
      </w:r>
      <w:r w:rsidRPr="00D86DE4">
        <w:rPr>
          <w:sz w:val="36"/>
          <w:szCs w:val="36"/>
        </w:rPr>
        <w:t>Saksbehandlingstiden skal ned!</w:t>
      </w:r>
    </w:p>
    <w:p w14:paraId="22491836" w14:textId="334B3201" w:rsidR="00C613EE" w:rsidRDefault="00C613EE" w:rsidP="00AB47D9">
      <w:pPr>
        <w:spacing w:line="360" w:lineRule="auto"/>
        <w:rPr>
          <w:i/>
          <w:iCs/>
        </w:rPr>
      </w:pPr>
      <w:r>
        <w:rPr>
          <w:i/>
          <w:iCs/>
        </w:rPr>
        <w:t xml:space="preserve">Nesoddens innbyggere og næringsliv skal ikke måtte vente lenger enn nødvendig for å få sine bygge- og plansaker behandlet. Høyre vil trappe opp innsatsen for å </w:t>
      </w:r>
      <w:r w:rsidR="0016730C">
        <w:rPr>
          <w:i/>
          <w:iCs/>
        </w:rPr>
        <w:t>f</w:t>
      </w:r>
      <w:r>
        <w:rPr>
          <w:i/>
          <w:iCs/>
        </w:rPr>
        <w:t xml:space="preserve">å saksbehandlingstiden ned. </w:t>
      </w:r>
    </w:p>
    <w:p w14:paraId="1C969B8F" w14:textId="46BEE0A1" w:rsidR="007218D0" w:rsidRDefault="002E2979" w:rsidP="00AB47D9">
      <w:pPr>
        <w:spacing w:line="360" w:lineRule="auto"/>
      </w:pPr>
      <w:r>
        <w:t xml:space="preserve">Hvis du for eksempel skal bygge en garasje på tomten din eller føre opp et bygg som næringsaktør, må du sende inn søknad og få tillatelse av kommunen. </w:t>
      </w:r>
      <w:r w:rsidR="00791CA2">
        <w:t xml:space="preserve">Å sende inn en slik søknad kan ofte være tidkrevende og kostbart nok i seg selv. Nettopp derfor er det viktig at kommunen behandler søknaden raskt og kommuniserer godt underveis. </w:t>
      </w:r>
      <w:r w:rsidR="00861F59">
        <w:t>Dessverre må altfor mange på Nesodden vente altfor lenge med å få søknadene sin</w:t>
      </w:r>
      <w:r w:rsidR="00BD7310">
        <w:t>e</w:t>
      </w:r>
      <w:r w:rsidR="00861F59">
        <w:t xml:space="preserve"> behandlet og godkjent. </w:t>
      </w:r>
      <w:r w:rsidR="00403028">
        <w:t>Det vil Nesodden Høyre gjøre noe med.</w:t>
      </w:r>
    </w:p>
    <w:p w14:paraId="07A3E3E1" w14:textId="6C895932" w:rsidR="00567A97" w:rsidRDefault="004B52D3" w:rsidP="00AB47D9">
      <w:pPr>
        <w:spacing w:line="360" w:lineRule="auto"/>
      </w:pPr>
      <w:r>
        <w:t>For det første, må vi stramme inn praksisen knyttet til utsendelse av mangelbrev</w:t>
      </w:r>
      <w:r w:rsidR="0006259A">
        <w:t xml:space="preserve">. </w:t>
      </w:r>
      <w:r w:rsidR="002A5664">
        <w:t xml:space="preserve">I dag sender kommunen ut mangelbrev når søknader inneholder </w:t>
      </w:r>
      <w:r w:rsidR="003F4017">
        <w:t xml:space="preserve">såkalte </w:t>
      </w:r>
      <w:r w:rsidR="002A5664">
        <w:t>«vesentlige mangler». Da gjelder ikke lenger fristene for saksbehandling</w:t>
      </w:r>
      <w:r w:rsidR="003F4017">
        <w:t>. Tiden begynner å løpe når kommunen mottar en – etter deres skjønn – komplett søknad. Mangelbrev kan sendes ut opptil flere ganger, og det er svært lite informasjon tilgjengelig om hva kommunen definerer som «vesentlig</w:t>
      </w:r>
      <w:r w:rsidR="00BD7310">
        <w:t>e</w:t>
      </w:r>
      <w:r w:rsidR="003F4017">
        <w:t xml:space="preserve"> mangler». </w:t>
      </w:r>
      <w:r w:rsidR="002F4645">
        <w:t>Dette åpner for at kommunen kan sende ut mangelbrev uten å ha en reelt god grunn</w:t>
      </w:r>
      <w:r w:rsidR="0000752C">
        <w:t>,</w:t>
      </w:r>
      <w:r w:rsidR="0055629A">
        <w:t xml:space="preserve"> og </w:t>
      </w:r>
      <w:r w:rsidR="0000752C">
        <w:t>mange oppfatter</w:t>
      </w:r>
      <w:r w:rsidR="0055629A">
        <w:t xml:space="preserve"> at kommunen </w:t>
      </w:r>
      <w:r w:rsidR="0000752C">
        <w:t xml:space="preserve">stadig </w:t>
      </w:r>
      <w:r w:rsidR="0055629A">
        <w:t>«kommer på» nye mangler</w:t>
      </w:r>
      <w:r w:rsidR="002F4645">
        <w:t>.</w:t>
      </w:r>
      <w:r w:rsidR="007218D0">
        <w:t xml:space="preserve"> </w:t>
      </w:r>
      <w:r w:rsidR="00F44043">
        <w:t xml:space="preserve">For å motvirke dette og bidra til effektivitet, vil Høyre innføre en egen frist for utsending av </w:t>
      </w:r>
      <w:r w:rsidR="00F44043">
        <w:rPr>
          <w:i/>
          <w:iCs/>
        </w:rPr>
        <w:t xml:space="preserve">komplett </w:t>
      </w:r>
      <w:r w:rsidR="00F44043">
        <w:t>mangelbrev slik at søknader behandles innenfor fristen.</w:t>
      </w:r>
    </w:p>
    <w:p w14:paraId="3BC95ED1" w14:textId="7F676FC8" w:rsidR="00C7757F" w:rsidRDefault="00037B0C" w:rsidP="00AB47D9">
      <w:pPr>
        <w:spacing w:line="360" w:lineRule="auto"/>
      </w:pPr>
      <w:r>
        <w:t>Dernest bør omfanget av kommunale særkrav og veiledere gjennomgås og reduseres, ikke minst i kommuneplanens arealdel, som i dag har et altfor høyt detaljeringsnivå.</w:t>
      </w:r>
      <w:r w:rsidR="00910096">
        <w:t xml:space="preserve"> Det er positivt at det stilles krav til kvalitet, bærekraft og estetikk, men disse må være forholdsmessige og forutsigbare. </w:t>
      </w:r>
      <w:r w:rsidR="00895E2B">
        <w:t>Med mange detaljerte særkrav, føringer og ve</w:t>
      </w:r>
      <w:r>
        <w:t xml:space="preserve">iledninger, blir byggeprosesser både dyrere og mer tidkrevende. </w:t>
      </w:r>
    </w:p>
    <w:p w14:paraId="4AAA87A3" w14:textId="77777777" w:rsidR="0000752C" w:rsidRDefault="00980C5E" w:rsidP="00AB47D9">
      <w:pPr>
        <w:spacing w:line="360" w:lineRule="auto"/>
      </w:pPr>
      <w:r>
        <w:t xml:space="preserve">Videre har kommunen satt i gang en satsing på </w:t>
      </w:r>
      <w:r w:rsidR="00C7757F">
        <w:t xml:space="preserve">å inkorporere </w:t>
      </w:r>
      <w:r>
        <w:t xml:space="preserve">kunstig intelligens i saksbehandlingen, </w:t>
      </w:r>
      <w:r w:rsidR="00C7757F">
        <w:t xml:space="preserve">noe som </w:t>
      </w:r>
      <w:r>
        <w:t xml:space="preserve">frigjør menneskelige ressurser til de mer kompliserte </w:t>
      </w:r>
      <w:r>
        <w:lastRenderedPageBreak/>
        <w:t xml:space="preserve">sakene. </w:t>
      </w:r>
      <w:r w:rsidR="00625ED4">
        <w:t>Dette mener Høyre er veldig positiv</w:t>
      </w:r>
      <w:r w:rsidR="00C7757F">
        <w:t>t. Fordi teknologien utvikler seg raskt og stadig gir nye muligheter, mener Høyre at det er viktig at dette arbeidet fortsetter.</w:t>
      </w:r>
    </w:p>
    <w:p w14:paraId="2E87CB71" w14:textId="436BDAF2" w:rsidR="0000752C" w:rsidRDefault="0000752C" w:rsidP="00AB47D9">
      <w:pPr>
        <w:spacing w:line="360" w:lineRule="auto"/>
      </w:pPr>
      <w:r w:rsidRPr="0000752C">
        <w:t>Et konkret eksempel er søknader om enkle tiltak. Ved å utvikle smarte</w:t>
      </w:r>
      <w:r>
        <w:t xml:space="preserve"> og</w:t>
      </w:r>
      <w:r w:rsidRPr="0000752C">
        <w:t xml:space="preserve"> dynamiske søknadsmoduler kan flere enkle saker håndteres av innbyggerne selv, uten å måtte engasjere arkitekt. </w:t>
      </w:r>
      <w:r>
        <w:t>I dag må for eksempel må e</w:t>
      </w:r>
      <w:r w:rsidRPr="0000752C">
        <w:t xml:space="preserve">n støttemur som overstiger 1,5 meter omsøkes, selv når forhold som siktlinjer </w:t>
      </w:r>
      <w:r>
        <w:t>og</w:t>
      </w:r>
      <w:r w:rsidRPr="0000752C">
        <w:t xml:space="preserve"> strandsone</w:t>
      </w:r>
      <w:r>
        <w:t>hensyn</w:t>
      </w:r>
      <w:r w:rsidRPr="0000752C">
        <w:t xml:space="preserve"> åpenbart ikke er relevante for tiltaket. Med gode digitale verktøy kan slike saker veiledes og valideres automatisk, slik at bare de reelt komplekse sakene krever profesjonell bistand og omfattende saksbehandling.</w:t>
      </w:r>
    </w:p>
    <w:p w14:paraId="3BC5FD17" w14:textId="255AFC25" w:rsidR="00053F7A" w:rsidRDefault="007F2490" w:rsidP="00AB47D9">
      <w:pPr>
        <w:spacing w:line="360" w:lineRule="auto"/>
      </w:pPr>
      <w:r>
        <w:t xml:space="preserve">Med disse grepene, mener Høyre </w:t>
      </w:r>
      <w:r w:rsidR="00526DC7">
        <w:t xml:space="preserve">at det bør være mulig å redusere saksbehandlingstiden betydelig. Plan- og bygningslovens frist er 12 uker. </w:t>
      </w:r>
      <w:r w:rsidR="00053F7A">
        <w:t xml:space="preserve">Vi mener at kommunen skal ha som mål å behandle enkle saker innen to uker og ordinære saker innen åtte, slik målsettingen er i Nordre Follo kommune. </w:t>
      </w:r>
    </w:p>
    <w:p w14:paraId="16EE7C8A" w14:textId="7B36C9E8" w:rsidR="00D621A6" w:rsidRDefault="00B7404A" w:rsidP="00AB47D9">
      <w:pPr>
        <w:spacing w:line="360" w:lineRule="auto"/>
      </w:pPr>
      <w:r>
        <w:t xml:space="preserve">Redusert saksbehandlingstid og bedre kommunikasjon vil øke kommunens tillit hos næringslivet og den enkelte. </w:t>
      </w:r>
      <w:r w:rsidR="007C56BA">
        <w:t>Målet er at det skal bli enklere og raskere</w:t>
      </w:r>
      <w:r w:rsidR="00D621A6">
        <w:t xml:space="preserve"> å gå fra idé til virkelighet, uavhengig av om du vil bygge en garasje eller føre opp et næringsbygg. </w:t>
      </w:r>
    </w:p>
    <w:p w14:paraId="080E8A07" w14:textId="77777777" w:rsidR="00ED4D56" w:rsidRDefault="00ED4D56" w:rsidP="00AB47D9">
      <w:pPr>
        <w:spacing w:line="360" w:lineRule="auto"/>
      </w:pPr>
    </w:p>
    <w:p w14:paraId="0142AFB0" w14:textId="03E72C7C" w:rsidR="00ED4D56" w:rsidRPr="00AB47D9" w:rsidRDefault="00ED4D56" w:rsidP="00AB47D9">
      <w:pPr>
        <w:spacing w:line="360" w:lineRule="auto"/>
        <w:rPr>
          <w:b/>
          <w:bCs/>
        </w:rPr>
      </w:pPr>
      <w:r w:rsidRPr="00AB47D9">
        <w:rPr>
          <w:b/>
          <w:bCs/>
        </w:rPr>
        <w:t>Nesodden Høyre vil:</w:t>
      </w:r>
    </w:p>
    <w:p w14:paraId="413C158B" w14:textId="609E166C" w:rsidR="00ED4D56" w:rsidRDefault="00ED4D56" w:rsidP="00AB47D9">
      <w:pPr>
        <w:pStyle w:val="Listeavsnitt"/>
        <w:numPr>
          <w:ilvl w:val="0"/>
          <w:numId w:val="1"/>
        </w:numPr>
        <w:spacing w:line="360" w:lineRule="auto"/>
      </w:pPr>
      <w:r>
        <w:t xml:space="preserve">Innføre en målsetting om at enkle og ordinære byggesaker skal være ferdigbehandlet innen henholdsvis 2 og 8 uker. </w:t>
      </w:r>
    </w:p>
    <w:p w14:paraId="2B54E604" w14:textId="2F99492E" w:rsidR="006D01F3" w:rsidRDefault="006D01F3" w:rsidP="00AB47D9">
      <w:pPr>
        <w:pStyle w:val="Listeavsnitt"/>
        <w:numPr>
          <w:ilvl w:val="0"/>
          <w:numId w:val="1"/>
        </w:numPr>
        <w:spacing w:line="360" w:lineRule="auto"/>
      </w:pPr>
      <w:r>
        <w:t xml:space="preserve">At fristen for kommunens utsending av </w:t>
      </w:r>
      <w:r w:rsidRPr="006D01F3">
        <w:rPr>
          <w:i/>
          <w:iCs/>
        </w:rPr>
        <w:t xml:space="preserve">komplett </w:t>
      </w:r>
      <w:r>
        <w:t>mangelbrev skal speile saksbehandlingsfristen, slik at saker reelt sett blir behandlet innenfor fristen</w:t>
      </w:r>
      <w:r w:rsidR="0055629A">
        <w:t xml:space="preserve"> og gi anledning til kun å sende ett mangelbrev.</w:t>
      </w:r>
    </w:p>
    <w:p w14:paraId="6800A3B0" w14:textId="29FF1F9B" w:rsidR="0000752C" w:rsidRDefault="00C535CC" w:rsidP="00AB47D9">
      <w:pPr>
        <w:pStyle w:val="Listeavsnitt"/>
        <w:numPr>
          <w:ilvl w:val="0"/>
          <w:numId w:val="1"/>
        </w:numPr>
        <w:spacing w:line="360" w:lineRule="auto"/>
      </w:pPr>
      <w:r>
        <w:t xml:space="preserve">Sørge for at tiltakshavere, før innsending av søknad, vet hva som kreves for at en søknad skal være komplett ved å gi veiledning på kommunens nettside og tydelig opplyse om hva som defineres som en «vesentlig mangel». </w:t>
      </w:r>
    </w:p>
    <w:p w14:paraId="02FA9C62" w14:textId="19C661F4" w:rsidR="00ED4D56" w:rsidRDefault="008155E8" w:rsidP="00AB47D9">
      <w:pPr>
        <w:pStyle w:val="Listeavsnitt"/>
        <w:numPr>
          <w:ilvl w:val="0"/>
          <w:numId w:val="1"/>
        </w:numPr>
        <w:spacing w:line="360" w:lineRule="auto"/>
      </w:pPr>
      <w:r>
        <w:t xml:space="preserve">Gjennomgå og redusere kommunens veiledere og særkrav. </w:t>
      </w:r>
    </w:p>
    <w:p w14:paraId="60176EEB" w14:textId="18B4BFC9" w:rsidR="008155E8" w:rsidRDefault="008155E8" w:rsidP="00AB47D9">
      <w:pPr>
        <w:pStyle w:val="Listeavsnitt"/>
        <w:numPr>
          <w:ilvl w:val="0"/>
          <w:numId w:val="1"/>
        </w:numPr>
        <w:spacing w:line="360" w:lineRule="auto"/>
      </w:pPr>
      <w:r>
        <w:t xml:space="preserve">Forenkle kommuneplanens arealdel ved å kraftig redusere detaljeringsnivået. </w:t>
      </w:r>
    </w:p>
    <w:p w14:paraId="2CBB9B54" w14:textId="2983786A" w:rsidR="008155E8" w:rsidRDefault="008155E8" w:rsidP="00AB47D9">
      <w:pPr>
        <w:pStyle w:val="Listeavsnitt"/>
        <w:numPr>
          <w:ilvl w:val="0"/>
          <w:numId w:val="1"/>
        </w:numPr>
        <w:spacing w:line="360" w:lineRule="auto"/>
      </w:pPr>
      <w:r>
        <w:lastRenderedPageBreak/>
        <w:t xml:space="preserve">Fortsette satsingen på kunstig intelligens i saksbehandlingen for å effektivisere og redusere tidsbruken. </w:t>
      </w:r>
    </w:p>
    <w:p w14:paraId="661DB59F" w14:textId="7FA22B06" w:rsidR="00E6091A" w:rsidRDefault="00E6091A" w:rsidP="00E6091A"/>
    <w:sectPr w:rsidR="00E6091A" w:rsidSect="00AB47D9">
      <w:pgSz w:w="11906" w:h="16838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379DC"/>
    <w:multiLevelType w:val="hybridMultilevel"/>
    <w:tmpl w:val="65EEB8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2274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D56"/>
    <w:rsid w:val="00003A06"/>
    <w:rsid w:val="0000752C"/>
    <w:rsid w:val="00013DF1"/>
    <w:rsid w:val="00016219"/>
    <w:rsid w:val="00037B0C"/>
    <w:rsid w:val="00047BA6"/>
    <w:rsid w:val="00053F7A"/>
    <w:rsid w:val="00061CF6"/>
    <w:rsid w:val="0006259A"/>
    <w:rsid w:val="00065F27"/>
    <w:rsid w:val="00067F3E"/>
    <w:rsid w:val="000728D7"/>
    <w:rsid w:val="00083978"/>
    <w:rsid w:val="00085741"/>
    <w:rsid w:val="0009010B"/>
    <w:rsid w:val="000B2A18"/>
    <w:rsid w:val="000C5EBD"/>
    <w:rsid w:val="000D5D11"/>
    <w:rsid w:val="001225F3"/>
    <w:rsid w:val="00133256"/>
    <w:rsid w:val="00165E4D"/>
    <w:rsid w:val="0016730C"/>
    <w:rsid w:val="001A7379"/>
    <w:rsid w:val="001C2AB8"/>
    <w:rsid w:val="0020089E"/>
    <w:rsid w:val="00211577"/>
    <w:rsid w:val="00212D6D"/>
    <w:rsid w:val="00226DF8"/>
    <w:rsid w:val="002319F5"/>
    <w:rsid w:val="00254C63"/>
    <w:rsid w:val="0026135E"/>
    <w:rsid w:val="00270121"/>
    <w:rsid w:val="002A5664"/>
    <w:rsid w:val="002E2979"/>
    <w:rsid w:val="002F4645"/>
    <w:rsid w:val="003063A1"/>
    <w:rsid w:val="00314214"/>
    <w:rsid w:val="003B4FD1"/>
    <w:rsid w:val="003D1877"/>
    <w:rsid w:val="003F4017"/>
    <w:rsid w:val="00400C98"/>
    <w:rsid w:val="00403028"/>
    <w:rsid w:val="0042160B"/>
    <w:rsid w:val="00437C7D"/>
    <w:rsid w:val="00447C17"/>
    <w:rsid w:val="004B52D3"/>
    <w:rsid w:val="004E5DD1"/>
    <w:rsid w:val="004F64D6"/>
    <w:rsid w:val="0052351A"/>
    <w:rsid w:val="00526DC7"/>
    <w:rsid w:val="0055629A"/>
    <w:rsid w:val="00567A97"/>
    <w:rsid w:val="005850DB"/>
    <w:rsid w:val="00596E97"/>
    <w:rsid w:val="005970A1"/>
    <w:rsid w:val="00625ED4"/>
    <w:rsid w:val="00675538"/>
    <w:rsid w:val="0069021A"/>
    <w:rsid w:val="006C555E"/>
    <w:rsid w:val="006D01F3"/>
    <w:rsid w:val="006D6EBA"/>
    <w:rsid w:val="006F74ED"/>
    <w:rsid w:val="007218D0"/>
    <w:rsid w:val="00791CA2"/>
    <w:rsid w:val="007C56BA"/>
    <w:rsid w:val="007E6CA3"/>
    <w:rsid w:val="007F2490"/>
    <w:rsid w:val="007F3466"/>
    <w:rsid w:val="008155E8"/>
    <w:rsid w:val="00840897"/>
    <w:rsid w:val="00843B32"/>
    <w:rsid w:val="00861F59"/>
    <w:rsid w:val="00866E80"/>
    <w:rsid w:val="008764C4"/>
    <w:rsid w:val="00890A85"/>
    <w:rsid w:val="00895E2B"/>
    <w:rsid w:val="008A13DE"/>
    <w:rsid w:val="008A390E"/>
    <w:rsid w:val="008B1006"/>
    <w:rsid w:val="008C1649"/>
    <w:rsid w:val="008F19AA"/>
    <w:rsid w:val="00904E4E"/>
    <w:rsid w:val="009073B5"/>
    <w:rsid w:val="00910096"/>
    <w:rsid w:val="009262C0"/>
    <w:rsid w:val="00943BF9"/>
    <w:rsid w:val="00945144"/>
    <w:rsid w:val="009468D3"/>
    <w:rsid w:val="00950B46"/>
    <w:rsid w:val="00980C5E"/>
    <w:rsid w:val="0098363C"/>
    <w:rsid w:val="009A71A5"/>
    <w:rsid w:val="009B3376"/>
    <w:rsid w:val="009D199C"/>
    <w:rsid w:val="009F745B"/>
    <w:rsid w:val="00A078B2"/>
    <w:rsid w:val="00A11944"/>
    <w:rsid w:val="00A1703E"/>
    <w:rsid w:val="00A327F0"/>
    <w:rsid w:val="00A93DC7"/>
    <w:rsid w:val="00AB47D9"/>
    <w:rsid w:val="00AB6342"/>
    <w:rsid w:val="00AE2D6E"/>
    <w:rsid w:val="00B0524C"/>
    <w:rsid w:val="00B22530"/>
    <w:rsid w:val="00B2540D"/>
    <w:rsid w:val="00B52744"/>
    <w:rsid w:val="00B62ABF"/>
    <w:rsid w:val="00B7404A"/>
    <w:rsid w:val="00B82A6A"/>
    <w:rsid w:val="00BC5E1D"/>
    <w:rsid w:val="00BD7310"/>
    <w:rsid w:val="00C34795"/>
    <w:rsid w:val="00C36426"/>
    <w:rsid w:val="00C535CC"/>
    <w:rsid w:val="00C613EE"/>
    <w:rsid w:val="00C7757F"/>
    <w:rsid w:val="00CB66F2"/>
    <w:rsid w:val="00CC1660"/>
    <w:rsid w:val="00CC72F1"/>
    <w:rsid w:val="00D0493E"/>
    <w:rsid w:val="00D33804"/>
    <w:rsid w:val="00D621A6"/>
    <w:rsid w:val="00D86DE4"/>
    <w:rsid w:val="00DA2F11"/>
    <w:rsid w:val="00E136B6"/>
    <w:rsid w:val="00E52290"/>
    <w:rsid w:val="00E53FBF"/>
    <w:rsid w:val="00E6091A"/>
    <w:rsid w:val="00ED4D56"/>
    <w:rsid w:val="00F44043"/>
    <w:rsid w:val="00F461BC"/>
    <w:rsid w:val="00FB6D5A"/>
    <w:rsid w:val="00FD6920"/>
    <w:rsid w:val="00FF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76D61"/>
  <w15:chartTrackingRefBased/>
  <w15:docId w15:val="{14995F50-BCBB-4C91-8A65-C337DB5D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D4D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D4D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D4D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D4D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D4D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D4D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D4D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D4D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D4D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D4D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D4D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D4D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D4D5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D4D5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D4D5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D4D5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D4D5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D4D5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D4D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D4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D4D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D4D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D4D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D4D5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D4D5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D4D5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D4D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D4D5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D4D56"/>
    <w:rPr>
      <w:b/>
      <w:bCs/>
      <w:smallCaps/>
      <w:color w:val="0F4761" w:themeColor="accent1" w:themeShade="BF"/>
      <w:spacing w:val="5"/>
    </w:rPr>
  </w:style>
  <w:style w:type="character" w:styleId="Linjenummer">
    <w:name w:val="line number"/>
    <w:basedOn w:val="Standardskriftforavsnitt"/>
    <w:uiPriority w:val="99"/>
    <w:semiHidden/>
    <w:unhideWhenUsed/>
    <w:rsid w:val="00AB47D9"/>
  </w:style>
  <w:style w:type="paragraph" w:styleId="Revisjon">
    <w:name w:val="Revision"/>
    <w:hidden/>
    <w:uiPriority w:val="99"/>
    <w:semiHidden/>
    <w:rsid w:val="005562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Tage Slind Jensen</dc:creator>
  <cp:keywords/>
  <dc:description/>
  <cp:lastModifiedBy>Tage Slind Jensen</cp:lastModifiedBy>
  <cp:revision>2</cp:revision>
  <dcterms:created xsi:type="dcterms:W3CDTF">2025-11-14T15:34:00Z</dcterms:created>
  <dcterms:modified xsi:type="dcterms:W3CDTF">2025-11-14T15:34:00Z</dcterms:modified>
</cp:coreProperties>
</file>