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48C1" w14:textId="77777777" w:rsidR="00D14D11" w:rsidRDefault="0060790E" w:rsidP="0060790E">
      <w:pPr>
        <w:jc w:val="center"/>
        <w:rPr>
          <w:sz w:val="24"/>
          <w:szCs w:val="24"/>
        </w:rPr>
      </w:pPr>
      <w:r w:rsidRPr="00D14D11">
        <w:rPr>
          <w:sz w:val="24"/>
          <w:szCs w:val="24"/>
        </w:rPr>
        <w:t>Det innkalles med dette til</w:t>
      </w:r>
      <w:r w:rsidR="005B76A8" w:rsidRPr="00D14D11">
        <w:rPr>
          <w:sz w:val="24"/>
          <w:szCs w:val="24"/>
        </w:rPr>
        <w:t xml:space="preserve"> </w:t>
      </w:r>
    </w:p>
    <w:p w14:paraId="556CF140" w14:textId="23446219" w:rsidR="0060790E" w:rsidRPr="00D14D11" w:rsidRDefault="0060790E" w:rsidP="00D14D11">
      <w:pPr>
        <w:jc w:val="center"/>
        <w:rPr>
          <w:b/>
          <w:sz w:val="24"/>
          <w:szCs w:val="24"/>
        </w:rPr>
      </w:pPr>
      <w:r w:rsidRPr="00D14D11">
        <w:rPr>
          <w:b/>
          <w:sz w:val="24"/>
          <w:szCs w:val="24"/>
        </w:rPr>
        <w:t>Årsmøte 20</w:t>
      </w:r>
      <w:r w:rsidR="000F00B2">
        <w:rPr>
          <w:b/>
          <w:sz w:val="24"/>
          <w:szCs w:val="24"/>
        </w:rPr>
        <w:t>2</w:t>
      </w:r>
      <w:r w:rsidR="008E13F5">
        <w:rPr>
          <w:b/>
          <w:sz w:val="24"/>
          <w:szCs w:val="24"/>
        </w:rPr>
        <w:t>5</w:t>
      </w:r>
      <w:r w:rsidRPr="00D14D11">
        <w:rPr>
          <w:b/>
          <w:sz w:val="24"/>
          <w:szCs w:val="24"/>
        </w:rPr>
        <w:t xml:space="preserve"> i</w:t>
      </w:r>
      <w:r w:rsidR="00D14D11">
        <w:rPr>
          <w:b/>
          <w:sz w:val="24"/>
          <w:szCs w:val="24"/>
        </w:rPr>
        <w:t xml:space="preserve"> </w:t>
      </w:r>
      <w:r w:rsidRPr="00D14D11">
        <w:rPr>
          <w:b/>
          <w:sz w:val="24"/>
          <w:szCs w:val="24"/>
        </w:rPr>
        <w:t>Østensjø Høyre</w:t>
      </w:r>
    </w:p>
    <w:p w14:paraId="4F6FF59F" w14:textId="3DE95B2B" w:rsidR="0060790E" w:rsidRPr="00D14D11" w:rsidRDefault="008E13F5" w:rsidP="0090768B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Onsdag 19</w:t>
      </w:r>
      <w:r w:rsidR="00D36E30">
        <w:rPr>
          <w:b/>
          <w:sz w:val="24"/>
          <w:szCs w:val="24"/>
        </w:rPr>
        <w:t>.11.202</w:t>
      </w:r>
      <w:r>
        <w:rPr>
          <w:b/>
          <w:sz w:val="24"/>
          <w:szCs w:val="24"/>
        </w:rPr>
        <w:t>5</w:t>
      </w:r>
      <w:r w:rsidR="0060790E" w:rsidRPr="00D14D11">
        <w:rPr>
          <w:b/>
          <w:sz w:val="24"/>
          <w:szCs w:val="24"/>
        </w:rPr>
        <w:t xml:space="preserve"> kl. 1</w:t>
      </w:r>
      <w:r w:rsidR="001A0BBB">
        <w:rPr>
          <w:b/>
          <w:sz w:val="24"/>
          <w:szCs w:val="24"/>
        </w:rPr>
        <w:t>8</w:t>
      </w:r>
      <w:r w:rsidR="00E05B1A" w:rsidRPr="00D14D11">
        <w:rPr>
          <w:b/>
          <w:sz w:val="24"/>
          <w:szCs w:val="24"/>
        </w:rPr>
        <w:t xml:space="preserve">00 </w:t>
      </w:r>
      <w:r w:rsidR="0060790E" w:rsidRPr="00D14D11">
        <w:rPr>
          <w:b/>
          <w:sz w:val="24"/>
          <w:szCs w:val="24"/>
        </w:rPr>
        <w:t>i Høyres Hus, Stortingsgaten 20</w:t>
      </w:r>
      <w:r w:rsidR="00A15FC8">
        <w:rPr>
          <w:b/>
          <w:sz w:val="24"/>
          <w:szCs w:val="24"/>
        </w:rPr>
        <w:t xml:space="preserve">. </w:t>
      </w:r>
    </w:p>
    <w:p w14:paraId="152EB8A5" w14:textId="11C4CDC2" w:rsidR="0060790E" w:rsidRPr="008C4F9B" w:rsidRDefault="008E13F5" w:rsidP="006F2656">
      <w:pPr>
        <w:spacing w:after="120"/>
        <w:jc w:val="center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Unge </w:t>
      </w:r>
      <w:r w:rsidR="001A0BBB">
        <w:rPr>
          <w:b/>
          <w:sz w:val="24"/>
          <w:szCs w:val="24"/>
        </w:rPr>
        <w:t xml:space="preserve">Høyres leder </w:t>
      </w:r>
      <w:r>
        <w:rPr>
          <w:b/>
          <w:sz w:val="24"/>
          <w:szCs w:val="24"/>
        </w:rPr>
        <w:t xml:space="preserve">Ola Svenneby </w:t>
      </w:r>
      <w:r w:rsidR="00B1276E" w:rsidRPr="00B1276E">
        <w:rPr>
          <w:b/>
          <w:sz w:val="24"/>
          <w:szCs w:val="24"/>
        </w:rPr>
        <w:t xml:space="preserve">innleder </w:t>
      </w:r>
      <w:r w:rsidR="00A15FC8" w:rsidRPr="00B1276E">
        <w:rPr>
          <w:b/>
          <w:sz w:val="24"/>
          <w:szCs w:val="24"/>
        </w:rPr>
        <w:t xml:space="preserve">møtet.  </w:t>
      </w:r>
      <w:r w:rsidR="00596E4C" w:rsidRPr="00B1276E">
        <w:rPr>
          <w:sz w:val="24"/>
          <w:szCs w:val="24"/>
        </w:rPr>
        <w:t xml:space="preserve">  </w:t>
      </w:r>
    </w:p>
    <w:p w14:paraId="3C6E4A4A" w14:textId="77777777" w:rsidR="0060790E" w:rsidRPr="00D14D11" w:rsidRDefault="0060790E" w:rsidP="009A47E8">
      <w:pPr>
        <w:spacing w:after="0"/>
        <w:rPr>
          <w:b/>
          <w:sz w:val="24"/>
          <w:szCs w:val="24"/>
        </w:rPr>
      </w:pPr>
      <w:r w:rsidRPr="00D14D11">
        <w:rPr>
          <w:b/>
          <w:sz w:val="24"/>
          <w:szCs w:val="24"/>
        </w:rPr>
        <w:tab/>
        <w:t>Dagsorden</w:t>
      </w:r>
    </w:p>
    <w:p w14:paraId="6E24C322" w14:textId="77777777" w:rsidR="0060790E" w:rsidRPr="00D14D11" w:rsidRDefault="0060790E" w:rsidP="009A47E8">
      <w:pPr>
        <w:pStyle w:val="Listeavsnitt"/>
        <w:numPr>
          <w:ilvl w:val="0"/>
          <w:numId w:val="3"/>
        </w:numPr>
        <w:rPr>
          <w:sz w:val="24"/>
          <w:szCs w:val="24"/>
        </w:rPr>
      </w:pPr>
      <w:r w:rsidRPr="00D14D11">
        <w:rPr>
          <w:sz w:val="24"/>
          <w:szCs w:val="24"/>
        </w:rPr>
        <w:t>Godkjenning av innkallingen og dagsorden</w:t>
      </w:r>
    </w:p>
    <w:p w14:paraId="135EEFC8" w14:textId="77777777" w:rsidR="0060790E" w:rsidRPr="00D14D11" w:rsidRDefault="0060790E" w:rsidP="009A47E8">
      <w:pPr>
        <w:pStyle w:val="Listeavsnitt"/>
        <w:numPr>
          <w:ilvl w:val="0"/>
          <w:numId w:val="3"/>
        </w:numPr>
        <w:rPr>
          <w:sz w:val="24"/>
          <w:szCs w:val="24"/>
        </w:rPr>
      </w:pPr>
      <w:r w:rsidRPr="00D14D11">
        <w:rPr>
          <w:sz w:val="24"/>
          <w:szCs w:val="24"/>
        </w:rPr>
        <w:t>Valg av dirigent</w:t>
      </w:r>
    </w:p>
    <w:p w14:paraId="3C218C05" w14:textId="77777777" w:rsidR="0060790E" w:rsidRPr="00D14D11" w:rsidRDefault="0060790E" w:rsidP="009A47E8">
      <w:pPr>
        <w:pStyle w:val="Listeavsnitt"/>
        <w:numPr>
          <w:ilvl w:val="0"/>
          <w:numId w:val="3"/>
        </w:numPr>
        <w:rPr>
          <w:sz w:val="24"/>
          <w:szCs w:val="24"/>
        </w:rPr>
      </w:pPr>
      <w:r w:rsidRPr="00D14D11">
        <w:rPr>
          <w:sz w:val="24"/>
          <w:szCs w:val="24"/>
        </w:rPr>
        <w:t>Valg av referent</w:t>
      </w:r>
    </w:p>
    <w:p w14:paraId="6E0576C7" w14:textId="77777777" w:rsidR="0060790E" w:rsidRPr="00D14D11" w:rsidRDefault="0060790E" w:rsidP="009A47E8">
      <w:pPr>
        <w:pStyle w:val="Listeavsnitt"/>
        <w:numPr>
          <w:ilvl w:val="0"/>
          <w:numId w:val="3"/>
        </w:numPr>
        <w:rPr>
          <w:sz w:val="24"/>
          <w:szCs w:val="24"/>
        </w:rPr>
      </w:pPr>
      <w:r w:rsidRPr="00D14D11">
        <w:rPr>
          <w:sz w:val="24"/>
          <w:szCs w:val="24"/>
        </w:rPr>
        <w:t>Valg av tellekorps</w:t>
      </w:r>
    </w:p>
    <w:p w14:paraId="62AA9DC3" w14:textId="5D88732D" w:rsidR="009053B5" w:rsidRPr="00A54807" w:rsidRDefault="0060790E" w:rsidP="009A47E8">
      <w:pPr>
        <w:pStyle w:val="Listeavsnitt"/>
        <w:numPr>
          <w:ilvl w:val="0"/>
          <w:numId w:val="3"/>
        </w:numPr>
        <w:rPr>
          <w:sz w:val="24"/>
          <w:szCs w:val="24"/>
        </w:rPr>
      </w:pPr>
      <w:r w:rsidRPr="00A54807">
        <w:rPr>
          <w:sz w:val="24"/>
          <w:szCs w:val="24"/>
        </w:rPr>
        <w:t>Årsberetning 20</w:t>
      </w:r>
      <w:r w:rsidR="000F00B2">
        <w:rPr>
          <w:sz w:val="24"/>
          <w:szCs w:val="24"/>
        </w:rPr>
        <w:t>2</w:t>
      </w:r>
      <w:r w:rsidR="008E13F5">
        <w:rPr>
          <w:sz w:val="24"/>
          <w:szCs w:val="24"/>
        </w:rPr>
        <w:t>5</w:t>
      </w:r>
    </w:p>
    <w:p w14:paraId="529621B6" w14:textId="77777777" w:rsidR="0060790E" w:rsidRPr="00D14D11" w:rsidRDefault="00CB5485" w:rsidP="009A47E8">
      <w:pPr>
        <w:pStyle w:val="Listeavsnitt"/>
        <w:numPr>
          <w:ilvl w:val="0"/>
          <w:numId w:val="3"/>
        </w:numPr>
        <w:rPr>
          <w:sz w:val="24"/>
          <w:szCs w:val="24"/>
        </w:rPr>
      </w:pPr>
      <w:r w:rsidRPr="00D14D11">
        <w:rPr>
          <w:sz w:val="24"/>
          <w:szCs w:val="24"/>
        </w:rPr>
        <w:t>Regnskap og revisjonsberetning</w:t>
      </w:r>
    </w:p>
    <w:p w14:paraId="762B963F" w14:textId="77777777" w:rsidR="00A70000" w:rsidRDefault="00B157EE" w:rsidP="00A70000">
      <w:pPr>
        <w:pStyle w:val="Listeavsnitt"/>
        <w:numPr>
          <w:ilvl w:val="0"/>
          <w:numId w:val="3"/>
        </w:numPr>
        <w:rPr>
          <w:sz w:val="24"/>
          <w:szCs w:val="24"/>
        </w:rPr>
      </w:pPr>
      <w:r w:rsidRPr="00B157EE">
        <w:rPr>
          <w:sz w:val="24"/>
          <w:szCs w:val="24"/>
        </w:rPr>
        <w:t>Valg:</w:t>
      </w:r>
      <w:r w:rsidR="008275AC">
        <w:rPr>
          <w:sz w:val="24"/>
          <w:szCs w:val="24"/>
        </w:rPr>
        <w:t xml:space="preserve"> </w:t>
      </w:r>
      <w:r w:rsidR="00A70000">
        <w:rPr>
          <w:sz w:val="24"/>
          <w:szCs w:val="24"/>
        </w:rPr>
        <w:t>Foreningen skal velge:</w:t>
      </w:r>
    </w:p>
    <w:p w14:paraId="012FE654" w14:textId="77777777" w:rsidR="00A70000" w:rsidRDefault="00A70000" w:rsidP="00A70000">
      <w:pPr>
        <w:pStyle w:val="Listeavsnitt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Leder</w:t>
      </w:r>
    </w:p>
    <w:p w14:paraId="25A3C64F" w14:textId="77777777" w:rsidR="00A70000" w:rsidRDefault="00A70000" w:rsidP="00A70000">
      <w:pPr>
        <w:pStyle w:val="Listeavsnitt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Nestleder </w:t>
      </w:r>
    </w:p>
    <w:p w14:paraId="16FB9B78" w14:textId="77777777" w:rsidR="00A70000" w:rsidRDefault="00A70000" w:rsidP="00A70000">
      <w:pPr>
        <w:pStyle w:val="Listeavsnitt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Styremedlemmer</w:t>
      </w:r>
    </w:p>
    <w:p w14:paraId="4D88169C" w14:textId="77777777" w:rsidR="00A70000" w:rsidRDefault="00A70000" w:rsidP="00A70000">
      <w:pPr>
        <w:pStyle w:val="Listeavsnitt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Kampanjeleder</w:t>
      </w:r>
    </w:p>
    <w:p w14:paraId="78D82FDB" w14:textId="77777777" w:rsidR="00A70000" w:rsidRDefault="00A70000" w:rsidP="00A70000">
      <w:pPr>
        <w:pStyle w:val="Listeavsnitt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Medlemmer samt varamedlemmer til representantskapet </w:t>
      </w:r>
    </w:p>
    <w:p w14:paraId="18B0CA2A" w14:textId="77777777" w:rsidR="00A70000" w:rsidRPr="00D14D11" w:rsidRDefault="00A70000" w:rsidP="00A70000">
      <w:pPr>
        <w:pStyle w:val="Listeavsnitt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Nominasjonskomite </w:t>
      </w:r>
    </w:p>
    <w:p w14:paraId="399BE030" w14:textId="640BE5E1" w:rsidR="000C10AC" w:rsidRPr="00D14D11" w:rsidRDefault="000C10AC" w:rsidP="009A47E8">
      <w:pPr>
        <w:pStyle w:val="Listeavsnitt"/>
        <w:numPr>
          <w:ilvl w:val="0"/>
          <w:numId w:val="3"/>
        </w:numPr>
        <w:rPr>
          <w:sz w:val="24"/>
          <w:szCs w:val="24"/>
        </w:rPr>
      </w:pPr>
      <w:r w:rsidRPr="00D14D11">
        <w:rPr>
          <w:sz w:val="24"/>
          <w:szCs w:val="24"/>
        </w:rPr>
        <w:t>Innkomne saker: Saker som ønskes behandlet på årsmøtet må sendes styret</w:t>
      </w:r>
      <w:r w:rsidR="009053B5">
        <w:rPr>
          <w:sz w:val="24"/>
          <w:szCs w:val="24"/>
        </w:rPr>
        <w:t xml:space="preserve"> </w:t>
      </w:r>
      <w:r w:rsidRPr="00D14D11">
        <w:rPr>
          <w:sz w:val="24"/>
          <w:szCs w:val="24"/>
        </w:rPr>
        <w:t xml:space="preserve">innen </w:t>
      </w:r>
      <w:r w:rsidR="001A0BBB">
        <w:rPr>
          <w:sz w:val="24"/>
          <w:szCs w:val="24"/>
        </w:rPr>
        <w:t xml:space="preserve">søndag </w:t>
      </w:r>
      <w:r w:rsidR="008E13F5">
        <w:rPr>
          <w:sz w:val="24"/>
          <w:szCs w:val="24"/>
        </w:rPr>
        <w:t>16</w:t>
      </w:r>
      <w:r w:rsidR="001A0BBB">
        <w:rPr>
          <w:sz w:val="24"/>
          <w:szCs w:val="24"/>
        </w:rPr>
        <w:t xml:space="preserve"> </w:t>
      </w:r>
      <w:r w:rsidR="00C02A34">
        <w:rPr>
          <w:sz w:val="24"/>
          <w:szCs w:val="24"/>
        </w:rPr>
        <w:t>november</w:t>
      </w:r>
      <w:r w:rsidR="001A0BBB">
        <w:rPr>
          <w:sz w:val="24"/>
          <w:szCs w:val="24"/>
        </w:rPr>
        <w:t xml:space="preserve"> 202</w:t>
      </w:r>
      <w:r w:rsidR="008E13F5">
        <w:rPr>
          <w:sz w:val="24"/>
          <w:szCs w:val="24"/>
        </w:rPr>
        <w:t>5</w:t>
      </w:r>
    </w:p>
    <w:p w14:paraId="2BF459F8" w14:textId="4ED67D37" w:rsidR="00BD3D2B" w:rsidRPr="0057183D" w:rsidRDefault="007F4035" w:rsidP="009A47E8">
      <w:pPr>
        <w:pStyle w:val="Listeavsnitt"/>
        <w:numPr>
          <w:ilvl w:val="0"/>
          <w:numId w:val="3"/>
        </w:numPr>
        <w:rPr>
          <w:sz w:val="24"/>
          <w:szCs w:val="24"/>
        </w:rPr>
      </w:pPr>
      <w:r w:rsidRPr="00D14D11">
        <w:rPr>
          <w:sz w:val="24"/>
          <w:szCs w:val="24"/>
        </w:rPr>
        <w:t>Fullmakter</w:t>
      </w:r>
      <w:r w:rsidR="00894432">
        <w:rPr>
          <w:sz w:val="24"/>
          <w:szCs w:val="24"/>
        </w:rPr>
        <w:t>:</w:t>
      </w:r>
      <w:r w:rsidRPr="00D14D11">
        <w:rPr>
          <w:sz w:val="24"/>
          <w:szCs w:val="24"/>
        </w:rPr>
        <w:t xml:space="preserve"> </w:t>
      </w:r>
      <w:r w:rsidRPr="00D14D11">
        <w:rPr>
          <w:rFonts w:cs="Calibri"/>
          <w:color w:val="000000"/>
          <w:sz w:val="24"/>
          <w:szCs w:val="24"/>
        </w:rPr>
        <w:t>Årsmøtet gir styret fullmakt til å supplere seg selv og BU-gruppen i løpet av perioden</w:t>
      </w:r>
    </w:p>
    <w:p w14:paraId="2336E9C9" w14:textId="7E8F5843" w:rsidR="0057183D" w:rsidRPr="00D14D11" w:rsidRDefault="0057183D" w:rsidP="009A47E8">
      <w:pPr>
        <w:pStyle w:val="Listeavsnitt"/>
        <w:numPr>
          <w:ilvl w:val="0"/>
          <w:numId w:val="3"/>
        </w:numPr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Etter årsmøtets punkter går vi over til medlemsmøte for å diskutere innspill til forslag om kommende foreslåtte bydelsreform. </w:t>
      </w:r>
    </w:p>
    <w:p w14:paraId="582C5257" w14:textId="77777777" w:rsidR="00E05B1A" w:rsidRPr="00D14D11" w:rsidRDefault="00E05B1A" w:rsidP="000C10AC">
      <w:pPr>
        <w:pStyle w:val="Listeavsnitt"/>
        <w:ind w:left="1068"/>
        <w:jc w:val="center"/>
        <w:rPr>
          <w:b/>
          <w:sz w:val="24"/>
          <w:szCs w:val="24"/>
        </w:rPr>
      </w:pPr>
    </w:p>
    <w:p w14:paraId="375FA5E1" w14:textId="77777777" w:rsidR="0060790E" w:rsidRPr="00D14D11" w:rsidRDefault="0060790E" w:rsidP="00E05B1A">
      <w:pPr>
        <w:pStyle w:val="Listeavsnitt"/>
        <w:ind w:left="1068"/>
        <w:jc w:val="center"/>
        <w:rPr>
          <w:b/>
          <w:sz w:val="24"/>
          <w:szCs w:val="24"/>
        </w:rPr>
      </w:pPr>
      <w:r w:rsidRPr="00D14D11">
        <w:rPr>
          <w:b/>
          <w:sz w:val="24"/>
          <w:szCs w:val="24"/>
        </w:rPr>
        <w:t>Med vennlig hilsen</w:t>
      </w:r>
      <w:r w:rsidR="000C10AC" w:rsidRPr="00D14D11">
        <w:rPr>
          <w:b/>
          <w:sz w:val="24"/>
          <w:szCs w:val="24"/>
        </w:rPr>
        <w:t xml:space="preserve"> styret i Østensjø Høyre</w:t>
      </w:r>
    </w:p>
    <w:p w14:paraId="6B6B6D25" w14:textId="77777777" w:rsidR="0060790E" w:rsidRPr="00D14D11" w:rsidRDefault="00596E4C" w:rsidP="0060790E">
      <w:pPr>
        <w:pStyle w:val="Listeavsnitt"/>
        <w:ind w:left="1068"/>
        <w:jc w:val="center"/>
        <w:rPr>
          <w:b/>
          <w:sz w:val="24"/>
          <w:szCs w:val="24"/>
        </w:rPr>
      </w:pPr>
      <w:r w:rsidRPr="00D14D11">
        <w:rPr>
          <w:b/>
          <w:sz w:val="24"/>
          <w:szCs w:val="24"/>
        </w:rPr>
        <w:t xml:space="preserve">Lars Foyn </w:t>
      </w:r>
      <w:r w:rsidR="0060790E" w:rsidRPr="00D14D11">
        <w:rPr>
          <w:b/>
          <w:sz w:val="24"/>
          <w:szCs w:val="24"/>
        </w:rPr>
        <w:t>/s/</w:t>
      </w:r>
    </w:p>
    <w:p w14:paraId="13471E6D" w14:textId="77777777" w:rsidR="0090768B" w:rsidRPr="00D14D11" w:rsidRDefault="0060790E" w:rsidP="00E05B1A">
      <w:pPr>
        <w:pStyle w:val="Listeavsnitt"/>
        <w:ind w:left="1068"/>
        <w:jc w:val="center"/>
        <w:rPr>
          <w:b/>
          <w:sz w:val="24"/>
          <w:szCs w:val="24"/>
        </w:rPr>
      </w:pPr>
      <w:r w:rsidRPr="00D14D11">
        <w:rPr>
          <w:b/>
          <w:sz w:val="24"/>
          <w:szCs w:val="24"/>
        </w:rPr>
        <w:t>Leder</w:t>
      </w:r>
    </w:p>
    <w:p w14:paraId="2A670A59" w14:textId="77777777" w:rsidR="00FA17EA" w:rsidRDefault="00FA17EA" w:rsidP="001B776D">
      <w:pPr>
        <w:pStyle w:val="Listeavsnitt"/>
        <w:ind w:left="1068"/>
        <w:jc w:val="center"/>
        <w:rPr>
          <w:sz w:val="24"/>
          <w:szCs w:val="24"/>
        </w:rPr>
      </w:pPr>
    </w:p>
    <w:p w14:paraId="4E04CE80" w14:textId="77777777" w:rsidR="005B76A8" w:rsidRDefault="0060790E" w:rsidP="001B776D">
      <w:pPr>
        <w:pStyle w:val="Listeavsnitt"/>
        <w:ind w:left="1068"/>
        <w:jc w:val="center"/>
        <w:rPr>
          <w:sz w:val="24"/>
          <w:szCs w:val="24"/>
        </w:rPr>
      </w:pPr>
      <w:r w:rsidRPr="00D14D11">
        <w:rPr>
          <w:sz w:val="24"/>
          <w:szCs w:val="24"/>
        </w:rPr>
        <w:t xml:space="preserve">OBS: Kun </w:t>
      </w:r>
      <w:r w:rsidRPr="00D14D11">
        <w:rPr>
          <w:sz w:val="24"/>
          <w:szCs w:val="24"/>
          <w:u w:val="single"/>
        </w:rPr>
        <w:t>betalende medlemmer</w:t>
      </w:r>
      <w:r w:rsidRPr="00D14D11">
        <w:rPr>
          <w:sz w:val="24"/>
          <w:szCs w:val="24"/>
        </w:rPr>
        <w:t xml:space="preserve"> har stemmerett på årsmøtet</w:t>
      </w:r>
    </w:p>
    <w:p w14:paraId="2972D9FF" w14:textId="77777777" w:rsidR="00FA17EA" w:rsidRPr="00D14D11" w:rsidRDefault="00FA17EA" w:rsidP="001B776D">
      <w:pPr>
        <w:pStyle w:val="Listeavsnitt"/>
        <w:ind w:left="106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For de som har lyst møtes vi til en forfriskning etter årsmøtet.   </w:t>
      </w:r>
    </w:p>
    <w:p w14:paraId="3621C8C7" w14:textId="77777777" w:rsidR="002C2764" w:rsidRPr="00D14D11" w:rsidRDefault="00855FE7" w:rsidP="00D14D11">
      <w:pPr>
        <w:pStyle w:val="Listeavsnitt"/>
        <w:ind w:left="1068"/>
        <w:jc w:val="center"/>
        <w:rPr>
          <w:sz w:val="24"/>
          <w:szCs w:val="24"/>
        </w:rPr>
      </w:pPr>
      <w:r w:rsidRPr="00D14D11">
        <w:rPr>
          <w:b/>
          <w:sz w:val="24"/>
          <w:szCs w:val="24"/>
        </w:rPr>
        <w:t>VELKOMMEN TIL ÅRSMØTET!</w:t>
      </w:r>
      <w:r w:rsidR="0060790E" w:rsidRPr="00D14D11">
        <w:rPr>
          <w:b/>
          <w:sz w:val="24"/>
          <w:szCs w:val="24"/>
        </w:rPr>
        <w:tab/>
      </w:r>
    </w:p>
    <w:p w14:paraId="19F85BDC" w14:textId="77777777" w:rsidR="00A8301E" w:rsidRDefault="00A8301E" w:rsidP="00CE71A1">
      <w:pPr>
        <w:pStyle w:val="Overskrift1"/>
        <w:rPr>
          <w:rFonts w:asciiTheme="minorHAnsi" w:hAnsiTheme="minorHAnsi"/>
          <w:b/>
          <w:i/>
          <w:sz w:val="28"/>
          <w:szCs w:val="24"/>
        </w:rPr>
      </w:pPr>
    </w:p>
    <w:p w14:paraId="65DF2841" w14:textId="77777777" w:rsidR="00A8301E" w:rsidRDefault="00A8301E" w:rsidP="00CE71A1">
      <w:pPr>
        <w:pStyle w:val="Overskrift1"/>
        <w:rPr>
          <w:rFonts w:asciiTheme="minorHAnsi" w:hAnsiTheme="minorHAnsi"/>
          <w:b/>
          <w:i/>
          <w:sz w:val="28"/>
          <w:szCs w:val="24"/>
        </w:rPr>
      </w:pPr>
    </w:p>
    <w:p w14:paraId="114ABCE3" w14:textId="2BC637DF" w:rsidR="00A8301E" w:rsidRDefault="00A8301E" w:rsidP="00CE71A1">
      <w:pPr>
        <w:pStyle w:val="Overskrift1"/>
        <w:rPr>
          <w:rFonts w:asciiTheme="minorHAnsi" w:hAnsiTheme="minorHAnsi"/>
          <w:b/>
          <w:i/>
          <w:sz w:val="28"/>
          <w:szCs w:val="24"/>
        </w:rPr>
      </w:pPr>
    </w:p>
    <w:p w14:paraId="6E5A2147" w14:textId="77777777" w:rsidR="00A8301E" w:rsidRPr="00A8301E" w:rsidRDefault="00A8301E" w:rsidP="00A8301E"/>
    <w:p w14:paraId="6EAA87C6" w14:textId="77777777" w:rsidR="00A8301E" w:rsidRDefault="00A8301E" w:rsidP="00CE71A1">
      <w:pPr>
        <w:pStyle w:val="Overskrift1"/>
        <w:rPr>
          <w:rFonts w:asciiTheme="minorHAnsi" w:hAnsiTheme="minorHAnsi"/>
          <w:b/>
          <w:i/>
          <w:sz w:val="28"/>
          <w:szCs w:val="24"/>
        </w:rPr>
      </w:pPr>
    </w:p>
    <w:p w14:paraId="4D8794B1" w14:textId="77777777" w:rsidR="00A8301E" w:rsidRDefault="00A8301E" w:rsidP="00CE71A1">
      <w:pPr>
        <w:pStyle w:val="Overskrift1"/>
        <w:rPr>
          <w:rFonts w:asciiTheme="minorHAnsi" w:hAnsiTheme="minorHAnsi"/>
          <w:b/>
          <w:i/>
          <w:sz w:val="28"/>
          <w:szCs w:val="24"/>
        </w:rPr>
      </w:pPr>
    </w:p>
    <w:p w14:paraId="47E6A6F4" w14:textId="77777777" w:rsidR="001A0BBB" w:rsidRPr="001A0BBB" w:rsidRDefault="001A0BBB" w:rsidP="001A0BBB"/>
    <w:p w14:paraId="329F7E8A" w14:textId="77777777" w:rsidR="00A8301E" w:rsidRDefault="00A8301E" w:rsidP="00CE71A1">
      <w:pPr>
        <w:pStyle w:val="Overskrift1"/>
        <w:rPr>
          <w:rFonts w:asciiTheme="minorHAnsi" w:hAnsiTheme="minorHAnsi"/>
          <w:b/>
          <w:i/>
          <w:sz w:val="28"/>
          <w:szCs w:val="24"/>
        </w:rPr>
      </w:pPr>
    </w:p>
    <w:p w14:paraId="49205C86" w14:textId="472B303B" w:rsidR="009A47E8" w:rsidRPr="00D14D11" w:rsidRDefault="000B6453" w:rsidP="00CE71A1">
      <w:pPr>
        <w:pStyle w:val="Overskrift1"/>
        <w:rPr>
          <w:rFonts w:asciiTheme="minorHAnsi" w:hAnsiTheme="minorHAnsi"/>
          <w:b/>
          <w:i/>
          <w:sz w:val="28"/>
          <w:szCs w:val="24"/>
        </w:rPr>
      </w:pPr>
      <w:r w:rsidRPr="00D14D11">
        <w:rPr>
          <w:rFonts w:asciiTheme="minorHAnsi" w:hAnsiTheme="minorHAnsi"/>
          <w:b/>
          <w:i/>
          <w:sz w:val="28"/>
          <w:szCs w:val="24"/>
        </w:rPr>
        <w:t xml:space="preserve">Årsberetning for </w:t>
      </w:r>
      <w:r w:rsidR="002560BC" w:rsidRPr="00D14D11">
        <w:rPr>
          <w:rFonts w:asciiTheme="minorHAnsi" w:hAnsiTheme="minorHAnsi"/>
          <w:b/>
          <w:i/>
          <w:sz w:val="28"/>
          <w:szCs w:val="24"/>
        </w:rPr>
        <w:t xml:space="preserve">Bydelsforening 13 </w:t>
      </w:r>
      <w:r w:rsidRPr="00D14D11">
        <w:rPr>
          <w:rFonts w:asciiTheme="minorHAnsi" w:hAnsiTheme="minorHAnsi"/>
          <w:b/>
          <w:i/>
          <w:sz w:val="28"/>
          <w:szCs w:val="24"/>
        </w:rPr>
        <w:t>Østensjø Høyre fra</w:t>
      </w:r>
      <w:r w:rsidR="003E726F">
        <w:rPr>
          <w:rFonts w:asciiTheme="minorHAnsi" w:hAnsiTheme="minorHAnsi"/>
          <w:b/>
          <w:i/>
          <w:sz w:val="28"/>
          <w:szCs w:val="24"/>
        </w:rPr>
        <w:t xml:space="preserve"> </w:t>
      </w:r>
      <w:r w:rsidR="008E13F5">
        <w:rPr>
          <w:rFonts w:asciiTheme="minorHAnsi" w:hAnsiTheme="minorHAnsi"/>
          <w:b/>
          <w:i/>
          <w:sz w:val="28"/>
          <w:szCs w:val="24"/>
        </w:rPr>
        <w:t>27</w:t>
      </w:r>
      <w:r w:rsidRPr="00D14D11">
        <w:rPr>
          <w:rFonts w:asciiTheme="minorHAnsi" w:hAnsiTheme="minorHAnsi"/>
          <w:b/>
          <w:i/>
          <w:sz w:val="28"/>
          <w:szCs w:val="24"/>
        </w:rPr>
        <w:t>.11.</w:t>
      </w:r>
      <w:r w:rsidR="009B20B4" w:rsidRPr="00D14D11">
        <w:rPr>
          <w:rFonts w:asciiTheme="minorHAnsi" w:hAnsiTheme="minorHAnsi"/>
          <w:b/>
          <w:i/>
          <w:sz w:val="28"/>
          <w:szCs w:val="24"/>
        </w:rPr>
        <w:t>20</w:t>
      </w:r>
      <w:r w:rsidR="000F00B2">
        <w:rPr>
          <w:rFonts w:asciiTheme="minorHAnsi" w:hAnsiTheme="minorHAnsi"/>
          <w:b/>
          <w:i/>
          <w:sz w:val="28"/>
          <w:szCs w:val="24"/>
        </w:rPr>
        <w:t>2</w:t>
      </w:r>
      <w:r w:rsidR="008E13F5">
        <w:rPr>
          <w:rFonts w:asciiTheme="minorHAnsi" w:hAnsiTheme="minorHAnsi"/>
          <w:b/>
          <w:i/>
          <w:sz w:val="28"/>
          <w:szCs w:val="24"/>
        </w:rPr>
        <w:t>4</w:t>
      </w:r>
      <w:r w:rsidRPr="00D14D11">
        <w:rPr>
          <w:rFonts w:asciiTheme="minorHAnsi" w:hAnsiTheme="minorHAnsi"/>
          <w:b/>
          <w:i/>
          <w:sz w:val="28"/>
          <w:szCs w:val="24"/>
        </w:rPr>
        <w:t xml:space="preserve"> – </w:t>
      </w:r>
      <w:r w:rsidR="008E13F5">
        <w:rPr>
          <w:rFonts w:asciiTheme="minorHAnsi" w:hAnsiTheme="minorHAnsi"/>
          <w:b/>
          <w:i/>
          <w:sz w:val="28"/>
          <w:szCs w:val="24"/>
        </w:rPr>
        <w:t>19</w:t>
      </w:r>
      <w:r w:rsidR="00520656" w:rsidRPr="00D14D11">
        <w:rPr>
          <w:rFonts w:asciiTheme="minorHAnsi" w:hAnsiTheme="minorHAnsi"/>
          <w:b/>
          <w:i/>
          <w:sz w:val="28"/>
          <w:szCs w:val="24"/>
        </w:rPr>
        <w:t>.</w:t>
      </w:r>
      <w:r w:rsidRPr="00D14D11">
        <w:rPr>
          <w:rFonts w:asciiTheme="minorHAnsi" w:hAnsiTheme="minorHAnsi"/>
          <w:b/>
          <w:i/>
          <w:sz w:val="28"/>
          <w:szCs w:val="24"/>
        </w:rPr>
        <w:t>11.</w:t>
      </w:r>
      <w:r w:rsidR="009B20B4" w:rsidRPr="00D14D11">
        <w:rPr>
          <w:rFonts w:asciiTheme="minorHAnsi" w:hAnsiTheme="minorHAnsi"/>
          <w:b/>
          <w:i/>
          <w:sz w:val="28"/>
          <w:szCs w:val="24"/>
        </w:rPr>
        <w:t>20</w:t>
      </w:r>
      <w:r w:rsidR="000F00B2">
        <w:rPr>
          <w:rFonts w:asciiTheme="minorHAnsi" w:hAnsiTheme="minorHAnsi"/>
          <w:b/>
          <w:i/>
          <w:sz w:val="28"/>
          <w:szCs w:val="24"/>
        </w:rPr>
        <w:t>2</w:t>
      </w:r>
      <w:r w:rsidR="008E13F5">
        <w:rPr>
          <w:rFonts w:asciiTheme="minorHAnsi" w:hAnsiTheme="minorHAnsi"/>
          <w:b/>
          <w:i/>
          <w:sz w:val="28"/>
          <w:szCs w:val="24"/>
        </w:rPr>
        <w:t>5</w:t>
      </w:r>
    </w:p>
    <w:p w14:paraId="798A5F89" w14:textId="77777777" w:rsidR="00CE71A1" w:rsidRPr="00D14D11" w:rsidRDefault="00CE71A1" w:rsidP="00A71342">
      <w:pPr>
        <w:spacing w:after="80"/>
        <w:rPr>
          <w:b/>
          <w:sz w:val="24"/>
          <w:szCs w:val="24"/>
          <w:u w:val="single"/>
        </w:rPr>
      </w:pPr>
    </w:p>
    <w:p w14:paraId="4C800953" w14:textId="77777777" w:rsidR="00E05B1A" w:rsidRDefault="000B6453" w:rsidP="00A71342">
      <w:pPr>
        <w:spacing w:after="80"/>
        <w:rPr>
          <w:b/>
          <w:sz w:val="24"/>
          <w:szCs w:val="24"/>
          <w:u w:val="single"/>
        </w:rPr>
      </w:pPr>
      <w:r w:rsidRPr="00D14D11">
        <w:rPr>
          <w:b/>
          <w:sz w:val="24"/>
          <w:szCs w:val="24"/>
          <w:u w:val="single"/>
        </w:rPr>
        <w:t>S</w:t>
      </w:r>
      <w:r w:rsidR="00246040" w:rsidRPr="00D14D11">
        <w:rPr>
          <w:b/>
          <w:sz w:val="24"/>
          <w:szCs w:val="24"/>
          <w:u w:val="single"/>
        </w:rPr>
        <w:t>tyrets sammensetning</w:t>
      </w:r>
      <w:r w:rsidR="002560BC" w:rsidRPr="00D14D11">
        <w:rPr>
          <w:b/>
          <w:sz w:val="24"/>
          <w:szCs w:val="24"/>
          <w:u w:val="single"/>
        </w:rPr>
        <w:t xml:space="preserve"> i perioden: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440"/>
        <w:gridCol w:w="2260"/>
        <w:gridCol w:w="2100"/>
      </w:tblGrid>
      <w:tr w:rsidR="0062368D" w:rsidRPr="0062368D" w14:paraId="340A1C6B" w14:textId="77777777" w:rsidTr="0062368D">
        <w:trPr>
          <w:trHeight w:val="290"/>
        </w:trPr>
        <w:tc>
          <w:tcPr>
            <w:tcW w:w="3440" w:type="dxa"/>
            <w:noWrap/>
            <w:hideMark/>
          </w:tcPr>
          <w:p w14:paraId="0133C5A8" w14:textId="77777777" w:rsidR="0062368D" w:rsidRPr="009E208A" w:rsidRDefault="0062368D">
            <w:pPr>
              <w:rPr>
                <w:sz w:val="24"/>
                <w:szCs w:val="24"/>
              </w:rPr>
            </w:pPr>
            <w:r w:rsidRPr="009E208A">
              <w:rPr>
                <w:sz w:val="24"/>
                <w:szCs w:val="24"/>
              </w:rPr>
              <w:t xml:space="preserve">Foreningsstyret </w:t>
            </w:r>
          </w:p>
        </w:tc>
        <w:tc>
          <w:tcPr>
            <w:tcW w:w="2260" w:type="dxa"/>
            <w:noWrap/>
            <w:hideMark/>
          </w:tcPr>
          <w:p w14:paraId="3A327FE5" w14:textId="77777777" w:rsidR="0062368D" w:rsidRPr="009E208A" w:rsidRDefault="0062368D">
            <w:pPr>
              <w:rPr>
                <w:sz w:val="24"/>
                <w:szCs w:val="24"/>
              </w:rPr>
            </w:pPr>
            <w:r w:rsidRPr="009E208A">
              <w:rPr>
                <w:sz w:val="24"/>
                <w:szCs w:val="24"/>
              </w:rPr>
              <w:t> </w:t>
            </w:r>
          </w:p>
        </w:tc>
        <w:tc>
          <w:tcPr>
            <w:tcW w:w="2100" w:type="dxa"/>
            <w:noWrap/>
            <w:hideMark/>
          </w:tcPr>
          <w:p w14:paraId="3E614112" w14:textId="77777777" w:rsidR="0062368D" w:rsidRPr="009E208A" w:rsidRDefault="0062368D">
            <w:pPr>
              <w:rPr>
                <w:sz w:val="24"/>
                <w:szCs w:val="24"/>
              </w:rPr>
            </w:pPr>
            <w:r w:rsidRPr="009E208A">
              <w:rPr>
                <w:sz w:val="24"/>
                <w:szCs w:val="24"/>
              </w:rPr>
              <w:t xml:space="preserve">Kommentar </w:t>
            </w:r>
          </w:p>
        </w:tc>
      </w:tr>
      <w:tr w:rsidR="0062368D" w:rsidRPr="0062368D" w14:paraId="2D34AA0F" w14:textId="77777777" w:rsidTr="0062368D">
        <w:trPr>
          <w:trHeight w:val="290"/>
        </w:trPr>
        <w:tc>
          <w:tcPr>
            <w:tcW w:w="3440" w:type="dxa"/>
            <w:noWrap/>
            <w:hideMark/>
          </w:tcPr>
          <w:p w14:paraId="02F0F64A" w14:textId="77777777" w:rsidR="0062368D" w:rsidRPr="009E208A" w:rsidRDefault="0062368D">
            <w:pPr>
              <w:rPr>
                <w:sz w:val="24"/>
                <w:szCs w:val="24"/>
              </w:rPr>
            </w:pPr>
            <w:r w:rsidRPr="009E208A">
              <w:rPr>
                <w:sz w:val="24"/>
                <w:szCs w:val="24"/>
              </w:rPr>
              <w:t>Leder</w:t>
            </w:r>
          </w:p>
        </w:tc>
        <w:tc>
          <w:tcPr>
            <w:tcW w:w="2260" w:type="dxa"/>
            <w:noWrap/>
            <w:hideMark/>
          </w:tcPr>
          <w:p w14:paraId="712517F2" w14:textId="77777777" w:rsidR="0062368D" w:rsidRPr="009E208A" w:rsidRDefault="0062368D">
            <w:pPr>
              <w:rPr>
                <w:sz w:val="24"/>
                <w:szCs w:val="24"/>
              </w:rPr>
            </w:pPr>
            <w:r w:rsidRPr="009E208A">
              <w:rPr>
                <w:sz w:val="24"/>
                <w:szCs w:val="24"/>
              </w:rPr>
              <w:t>Lars Foyn</w:t>
            </w:r>
          </w:p>
        </w:tc>
        <w:tc>
          <w:tcPr>
            <w:tcW w:w="2100" w:type="dxa"/>
            <w:noWrap/>
            <w:hideMark/>
          </w:tcPr>
          <w:p w14:paraId="37149F6B" w14:textId="77777777" w:rsidR="0062368D" w:rsidRPr="009E208A" w:rsidRDefault="0062368D">
            <w:pPr>
              <w:rPr>
                <w:sz w:val="24"/>
                <w:szCs w:val="24"/>
              </w:rPr>
            </w:pPr>
            <w:r w:rsidRPr="009E208A">
              <w:rPr>
                <w:sz w:val="24"/>
                <w:szCs w:val="24"/>
              </w:rPr>
              <w:t> </w:t>
            </w:r>
          </w:p>
        </w:tc>
      </w:tr>
      <w:tr w:rsidR="0062368D" w:rsidRPr="0062368D" w14:paraId="592C9DAF" w14:textId="77777777" w:rsidTr="00A8301E">
        <w:trPr>
          <w:trHeight w:val="290"/>
        </w:trPr>
        <w:tc>
          <w:tcPr>
            <w:tcW w:w="3440" w:type="dxa"/>
            <w:noWrap/>
            <w:hideMark/>
          </w:tcPr>
          <w:p w14:paraId="586CC149" w14:textId="77777777" w:rsidR="0062368D" w:rsidRPr="009E208A" w:rsidRDefault="0062368D">
            <w:pPr>
              <w:rPr>
                <w:sz w:val="24"/>
                <w:szCs w:val="24"/>
              </w:rPr>
            </w:pPr>
            <w:r w:rsidRPr="009E208A">
              <w:rPr>
                <w:sz w:val="24"/>
                <w:szCs w:val="24"/>
              </w:rPr>
              <w:t>Nestleder</w:t>
            </w:r>
          </w:p>
        </w:tc>
        <w:tc>
          <w:tcPr>
            <w:tcW w:w="2260" w:type="dxa"/>
            <w:noWrap/>
          </w:tcPr>
          <w:p w14:paraId="5F40046E" w14:textId="2A985F37" w:rsidR="0062368D" w:rsidRPr="009E208A" w:rsidRDefault="00A83E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Anita Stenbakk</w:t>
            </w:r>
          </w:p>
        </w:tc>
        <w:tc>
          <w:tcPr>
            <w:tcW w:w="2100" w:type="dxa"/>
            <w:noWrap/>
            <w:hideMark/>
          </w:tcPr>
          <w:p w14:paraId="35F6D3EB" w14:textId="04FA65A5" w:rsidR="0062368D" w:rsidRPr="009E208A" w:rsidRDefault="0062368D">
            <w:pPr>
              <w:rPr>
                <w:sz w:val="24"/>
                <w:szCs w:val="24"/>
              </w:rPr>
            </w:pPr>
          </w:p>
        </w:tc>
      </w:tr>
      <w:tr w:rsidR="0062368D" w:rsidRPr="0062368D" w14:paraId="734A9C28" w14:textId="77777777" w:rsidTr="0062368D">
        <w:trPr>
          <w:trHeight w:val="290"/>
        </w:trPr>
        <w:tc>
          <w:tcPr>
            <w:tcW w:w="3440" w:type="dxa"/>
            <w:noWrap/>
            <w:hideMark/>
          </w:tcPr>
          <w:p w14:paraId="1FAA2F13" w14:textId="77777777" w:rsidR="0062368D" w:rsidRPr="009E208A" w:rsidRDefault="0062368D">
            <w:pPr>
              <w:rPr>
                <w:sz w:val="24"/>
                <w:szCs w:val="24"/>
              </w:rPr>
            </w:pPr>
            <w:r w:rsidRPr="009E208A">
              <w:rPr>
                <w:sz w:val="24"/>
                <w:szCs w:val="24"/>
              </w:rPr>
              <w:t>BU gruppeleder</w:t>
            </w:r>
          </w:p>
        </w:tc>
        <w:tc>
          <w:tcPr>
            <w:tcW w:w="2260" w:type="dxa"/>
            <w:noWrap/>
            <w:hideMark/>
          </w:tcPr>
          <w:p w14:paraId="5EDC9FFA" w14:textId="77777777" w:rsidR="0062368D" w:rsidRPr="009E208A" w:rsidRDefault="0062368D">
            <w:pPr>
              <w:rPr>
                <w:sz w:val="24"/>
                <w:szCs w:val="24"/>
              </w:rPr>
            </w:pPr>
            <w:r w:rsidRPr="009E208A">
              <w:rPr>
                <w:sz w:val="24"/>
                <w:szCs w:val="24"/>
              </w:rPr>
              <w:t xml:space="preserve">Benjamin Bornø </w:t>
            </w:r>
          </w:p>
        </w:tc>
        <w:tc>
          <w:tcPr>
            <w:tcW w:w="2100" w:type="dxa"/>
            <w:noWrap/>
            <w:hideMark/>
          </w:tcPr>
          <w:p w14:paraId="50F21CE0" w14:textId="77777777" w:rsidR="0062368D" w:rsidRPr="009E208A" w:rsidRDefault="0062368D">
            <w:pPr>
              <w:rPr>
                <w:sz w:val="24"/>
                <w:szCs w:val="24"/>
              </w:rPr>
            </w:pPr>
            <w:r w:rsidRPr="009E208A">
              <w:rPr>
                <w:sz w:val="24"/>
                <w:szCs w:val="24"/>
              </w:rPr>
              <w:t> </w:t>
            </w:r>
          </w:p>
        </w:tc>
      </w:tr>
      <w:tr w:rsidR="0062368D" w:rsidRPr="0062368D" w14:paraId="22E869F5" w14:textId="77777777" w:rsidTr="00A8301E">
        <w:trPr>
          <w:trHeight w:val="290"/>
        </w:trPr>
        <w:tc>
          <w:tcPr>
            <w:tcW w:w="3440" w:type="dxa"/>
            <w:noWrap/>
            <w:hideMark/>
          </w:tcPr>
          <w:p w14:paraId="1055A21F" w14:textId="77777777" w:rsidR="0062368D" w:rsidRPr="009E208A" w:rsidRDefault="0062368D">
            <w:pPr>
              <w:rPr>
                <w:sz w:val="24"/>
                <w:szCs w:val="24"/>
              </w:rPr>
            </w:pPr>
            <w:r w:rsidRPr="009E208A">
              <w:rPr>
                <w:sz w:val="24"/>
                <w:szCs w:val="24"/>
              </w:rPr>
              <w:t>Kampanjeleder</w:t>
            </w:r>
          </w:p>
        </w:tc>
        <w:tc>
          <w:tcPr>
            <w:tcW w:w="2260" w:type="dxa"/>
            <w:noWrap/>
          </w:tcPr>
          <w:p w14:paraId="40392ED7" w14:textId="2FA7FF0C" w:rsidR="0062368D" w:rsidRPr="009E208A" w:rsidRDefault="002D47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Taulant</w:t>
            </w:r>
            <w:proofErr w:type="spellEnd"/>
            <w:r>
              <w:rPr>
                <w:sz w:val="24"/>
                <w:szCs w:val="24"/>
              </w:rPr>
              <w:t xml:space="preserve"> Krasniqi </w:t>
            </w:r>
          </w:p>
        </w:tc>
        <w:tc>
          <w:tcPr>
            <w:tcW w:w="2100" w:type="dxa"/>
            <w:noWrap/>
            <w:hideMark/>
          </w:tcPr>
          <w:p w14:paraId="6CC6D50E" w14:textId="32898E88" w:rsidR="0062368D" w:rsidRPr="009E208A" w:rsidRDefault="0062368D">
            <w:pPr>
              <w:rPr>
                <w:sz w:val="24"/>
                <w:szCs w:val="24"/>
              </w:rPr>
            </w:pPr>
          </w:p>
        </w:tc>
      </w:tr>
      <w:tr w:rsidR="0062368D" w:rsidRPr="0062368D" w14:paraId="65E8D4DF" w14:textId="77777777" w:rsidTr="0062368D">
        <w:trPr>
          <w:trHeight w:val="290"/>
        </w:trPr>
        <w:tc>
          <w:tcPr>
            <w:tcW w:w="3440" w:type="dxa"/>
            <w:noWrap/>
            <w:hideMark/>
          </w:tcPr>
          <w:p w14:paraId="493596D3" w14:textId="77777777" w:rsidR="0062368D" w:rsidRPr="009E208A" w:rsidRDefault="0062368D">
            <w:pPr>
              <w:rPr>
                <w:sz w:val="24"/>
                <w:szCs w:val="24"/>
              </w:rPr>
            </w:pPr>
            <w:r w:rsidRPr="009E208A">
              <w:rPr>
                <w:sz w:val="24"/>
                <w:szCs w:val="24"/>
              </w:rPr>
              <w:t xml:space="preserve">Kasserer </w:t>
            </w:r>
          </w:p>
        </w:tc>
        <w:tc>
          <w:tcPr>
            <w:tcW w:w="2260" w:type="dxa"/>
            <w:noWrap/>
            <w:hideMark/>
          </w:tcPr>
          <w:p w14:paraId="27E7E6AF" w14:textId="77777777" w:rsidR="0062368D" w:rsidRPr="009E208A" w:rsidRDefault="0062368D">
            <w:pPr>
              <w:rPr>
                <w:sz w:val="24"/>
                <w:szCs w:val="24"/>
              </w:rPr>
            </w:pPr>
            <w:r w:rsidRPr="009E208A">
              <w:rPr>
                <w:sz w:val="24"/>
                <w:szCs w:val="24"/>
              </w:rPr>
              <w:t xml:space="preserve">Gunnar Pedersen </w:t>
            </w:r>
          </w:p>
        </w:tc>
        <w:tc>
          <w:tcPr>
            <w:tcW w:w="2100" w:type="dxa"/>
            <w:noWrap/>
            <w:hideMark/>
          </w:tcPr>
          <w:p w14:paraId="06898CBD" w14:textId="77777777" w:rsidR="0062368D" w:rsidRPr="009E208A" w:rsidRDefault="0062368D">
            <w:pPr>
              <w:rPr>
                <w:sz w:val="24"/>
                <w:szCs w:val="24"/>
              </w:rPr>
            </w:pPr>
            <w:r w:rsidRPr="009E208A">
              <w:rPr>
                <w:sz w:val="24"/>
                <w:szCs w:val="24"/>
              </w:rPr>
              <w:t> </w:t>
            </w:r>
          </w:p>
        </w:tc>
      </w:tr>
      <w:tr w:rsidR="0062368D" w:rsidRPr="0062368D" w14:paraId="0F1C1A0A" w14:textId="77777777" w:rsidTr="0062368D">
        <w:trPr>
          <w:trHeight w:val="290"/>
        </w:trPr>
        <w:tc>
          <w:tcPr>
            <w:tcW w:w="3440" w:type="dxa"/>
            <w:noWrap/>
            <w:hideMark/>
          </w:tcPr>
          <w:p w14:paraId="303B6147" w14:textId="77777777" w:rsidR="0062368D" w:rsidRPr="009E208A" w:rsidRDefault="0062368D">
            <w:pPr>
              <w:rPr>
                <w:sz w:val="24"/>
                <w:szCs w:val="24"/>
              </w:rPr>
            </w:pPr>
            <w:r w:rsidRPr="009E208A">
              <w:rPr>
                <w:sz w:val="24"/>
                <w:szCs w:val="24"/>
              </w:rPr>
              <w:t xml:space="preserve">Medlem </w:t>
            </w:r>
          </w:p>
        </w:tc>
        <w:tc>
          <w:tcPr>
            <w:tcW w:w="2260" w:type="dxa"/>
            <w:noWrap/>
            <w:hideMark/>
          </w:tcPr>
          <w:p w14:paraId="710FBAB4" w14:textId="33D0DCD2" w:rsidR="0062368D" w:rsidRPr="009E208A" w:rsidRDefault="000F0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Sigurd Bakke Styrvold </w:t>
            </w:r>
          </w:p>
        </w:tc>
        <w:tc>
          <w:tcPr>
            <w:tcW w:w="2100" w:type="dxa"/>
            <w:noWrap/>
            <w:hideMark/>
          </w:tcPr>
          <w:p w14:paraId="037A8A66" w14:textId="77777777" w:rsidR="0062368D" w:rsidRPr="009E208A" w:rsidRDefault="0062368D">
            <w:pPr>
              <w:rPr>
                <w:sz w:val="24"/>
                <w:szCs w:val="24"/>
              </w:rPr>
            </w:pPr>
            <w:r w:rsidRPr="009E208A">
              <w:rPr>
                <w:sz w:val="24"/>
                <w:szCs w:val="24"/>
              </w:rPr>
              <w:t> </w:t>
            </w:r>
          </w:p>
        </w:tc>
      </w:tr>
      <w:tr w:rsidR="0062368D" w:rsidRPr="0062368D" w14:paraId="07FEDC17" w14:textId="77777777" w:rsidTr="0062368D">
        <w:trPr>
          <w:trHeight w:val="290"/>
        </w:trPr>
        <w:tc>
          <w:tcPr>
            <w:tcW w:w="3440" w:type="dxa"/>
            <w:noWrap/>
            <w:hideMark/>
          </w:tcPr>
          <w:p w14:paraId="51486A86" w14:textId="77777777" w:rsidR="0062368D" w:rsidRPr="009E208A" w:rsidRDefault="0062368D">
            <w:pPr>
              <w:rPr>
                <w:sz w:val="24"/>
                <w:szCs w:val="24"/>
              </w:rPr>
            </w:pPr>
            <w:r w:rsidRPr="009E208A">
              <w:rPr>
                <w:sz w:val="24"/>
                <w:szCs w:val="24"/>
              </w:rPr>
              <w:t xml:space="preserve">Medlem </w:t>
            </w:r>
          </w:p>
        </w:tc>
        <w:tc>
          <w:tcPr>
            <w:tcW w:w="2260" w:type="dxa"/>
            <w:noWrap/>
            <w:hideMark/>
          </w:tcPr>
          <w:p w14:paraId="622B7A42" w14:textId="302AE52C" w:rsidR="0062368D" w:rsidRPr="009E208A" w:rsidRDefault="00FB4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Aleksandra Haugstad </w:t>
            </w:r>
          </w:p>
        </w:tc>
        <w:tc>
          <w:tcPr>
            <w:tcW w:w="2100" w:type="dxa"/>
            <w:noWrap/>
            <w:hideMark/>
          </w:tcPr>
          <w:p w14:paraId="38FE1F2D" w14:textId="77777777" w:rsidR="0062368D" w:rsidRPr="009E208A" w:rsidRDefault="0062368D">
            <w:pPr>
              <w:rPr>
                <w:sz w:val="24"/>
                <w:szCs w:val="24"/>
              </w:rPr>
            </w:pPr>
            <w:r w:rsidRPr="009E208A">
              <w:rPr>
                <w:sz w:val="24"/>
                <w:szCs w:val="24"/>
              </w:rPr>
              <w:t> </w:t>
            </w:r>
          </w:p>
        </w:tc>
      </w:tr>
      <w:tr w:rsidR="00A83EF1" w:rsidRPr="0062368D" w14:paraId="5C0188F8" w14:textId="77777777" w:rsidTr="0062368D">
        <w:trPr>
          <w:trHeight w:val="290"/>
        </w:trPr>
        <w:tc>
          <w:tcPr>
            <w:tcW w:w="3440" w:type="dxa"/>
            <w:noWrap/>
          </w:tcPr>
          <w:p w14:paraId="070251DB" w14:textId="1E231596" w:rsidR="00A83EF1" w:rsidRPr="009E208A" w:rsidRDefault="00A83E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Medlem </w:t>
            </w:r>
          </w:p>
        </w:tc>
        <w:tc>
          <w:tcPr>
            <w:tcW w:w="2260" w:type="dxa"/>
            <w:noWrap/>
          </w:tcPr>
          <w:p w14:paraId="7F0AF4CE" w14:textId="706B7CD4" w:rsidR="00A83EF1" w:rsidRPr="009E208A" w:rsidRDefault="00FB4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Vidar Vevik </w:t>
            </w:r>
          </w:p>
        </w:tc>
        <w:tc>
          <w:tcPr>
            <w:tcW w:w="2100" w:type="dxa"/>
            <w:noWrap/>
          </w:tcPr>
          <w:p w14:paraId="625E7028" w14:textId="77777777" w:rsidR="00A83EF1" w:rsidRPr="009E208A" w:rsidRDefault="00A83EF1">
            <w:pPr>
              <w:rPr>
                <w:sz w:val="24"/>
                <w:szCs w:val="24"/>
              </w:rPr>
            </w:pPr>
          </w:p>
        </w:tc>
      </w:tr>
      <w:tr w:rsidR="0062368D" w:rsidRPr="0062368D" w14:paraId="7F1FA94F" w14:textId="77777777" w:rsidTr="000F00B2">
        <w:trPr>
          <w:trHeight w:val="290"/>
        </w:trPr>
        <w:tc>
          <w:tcPr>
            <w:tcW w:w="3440" w:type="dxa"/>
            <w:noWrap/>
          </w:tcPr>
          <w:p w14:paraId="574E108E" w14:textId="2A45D4BC" w:rsidR="0062368D" w:rsidRPr="009E208A" w:rsidRDefault="000F0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Medlem </w:t>
            </w:r>
          </w:p>
        </w:tc>
        <w:tc>
          <w:tcPr>
            <w:tcW w:w="2260" w:type="dxa"/>
            <w:noWrap/>
          </w:tcPr>
          <w:p w14:paraId="68DE0C3F" w14:textId="6F6B5ED9" w:rsidR="0062368D" w:rsidRPr="009E208A" w:rsidRDefault="00FB4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Svanhild Grimstad </w:t>
            </w:r>
          </w:p>
        </w:tc>
        <w:tc>
          <w:tcPr>
            <w:tcW w:w="2100" w:type="dxa"/>
            <w:noWrap/>
          </w:tcPr>
          <w:p w14:paraId="2988C5F9" w14:textId="5B5ABAB9" w:rsidR="0062368D" w:rsidRPr="009E208A" w:rsidRDefault="0062368D">
            <w:pPr>
              <w:rPr>
                <w:sz w:val="24"/>
                <w:szCs w:val="24"/>
              </w:rPr>
            </w:pPr>
          </w:p>
        </w:tc>
      </w:tr>
      <w:tr w:rsidR="000F00B2" w:rsidRPr="0062368D" w14:paraId="02DD96D8" w14:textId="77777777" w:rsidTr="000F00B2">
        <w:trPr>
          <w:trHeight w:val="290"/>
        </w:trPr>
        <w:tc>
          <w:tcPr>
            <w:tcW w:w="3440" w:type="dxa"/>
            <w:noWrap/>
          </w:tcPr>
          <w:p w14:paraId="7CAF4351" w14:textId="748011E5" w:rsidR="000F00B2" w:rsidRPr="009E208A" w:rsidRDefault="000F00B2">
            <w:pPr>
              <w:rPr>
                <w:sz w:val="24"/>
                <w:szCs w:val="24"/>
              </w:rPr>
            </w:pPr>
            <w:r w:rsidRPr="009E208A">
              <w:rPr>
                <w:sz w:val="24"/>
                <w:szCs w:val="24"/>
              </w:rPr>
              <w:t xml:space="preserve">Medlem </w:t>
            </w:r>
          </w:p>
        </w:tc>
        <w:tc>
          <w:tcPr>
            <w:tcW w:w="2260" w:type="dxa"/>
            <w:noWrap/>
          </w:tcPr>
          <w:p w14:paraId="6AB671EF" w14:textId="626AA269" w:rsidR="000F00B2" w:rsidRPr="009E208A" w:rsidRDefault="00FB4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Hilde Helland </w:t>
            </w:r>
            <w:r w:rsidR="000F00B2" w:rsidRPr="009E20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noWrap/>
          </w:tcPr>
          <w:p w14:paraId="743DD33C" w14:textId="33A0CF22" w:rsidR="000F00B2" w:rsidRPr="009E208A" w:rsidRDefault="000F00B2">
            <w:pPr>
              <w:rPr>
                <w:sz w:val="24"/>
                <w:szCs w:val="24"/>
              </w:rPr>
            </w:pPr>
            <w:r w:rsidRPr="009E208A">
              <w:rPr>
                <w:sz w:val="24"/>
                <w:szCs w:val="24"/>
              </w:rPr>
              <w:t> </w:t>
            </w:r>
          </w:p>
        </w:tc>
      </w:tr>
      <w:tr w:rsidR="000F00B2" w:rsidRPr="0062368D" w14:paraId="69F6BFA5" w14:textId="77777777" w:rsidTr="000F00B2">
        <w:trPr>
          <w:trHeight w:val="290"/>
        </w:trPr>
        <w:tc>
          <w:tcPr>
            <w:tcW w:w="3440" w:type="dxa"/>
            <w:noWrap/>
          </w:tcPr>
          <w:p w14:paraId="09F07B45" w14:textId="3B370C9D" w:rsidR="000F00B2" w:rsidRPr="009E208A" w:rsidRDefault="000F00B2">
            <w:pPr>
              <w:rPr>
                <w:sz w:val="24"/>
                <w:szCs w:val="24"/>
              </w:rPr>
            </w:pPr>
            <w:r w:rsidRPr="009E208A">
              <w:rPr>
                <w:sz w:val="24"/>
                <w:szCs w:val="24"/>
              </w:rPr>
              <w:t xml:space="preserve">Medlem </w:t>
            </w:r>
          </w:p>
        </w:tc>
        <w:tc>
          <w:tcPr>
            <w:tcW w:w="2260" w:type="dxa"/>
            <w:noWrap/>
          </w:tcPr>
          <w:p w14:paraId="69B5AC48" w14:textId="77513FC7" w:rsidR="000F00B2" w:rsidRPr="009E208A" w:rsidRDefault="00FB4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Rune Pram Østby </w:t>
            </w:r>
          </w:p>
        </w:tc>
        <w:tc>
          <w:tcPr>
            <w:tcW w:w="2100" w:type="dxa"/>
            <w:noWrap/>
          </w:tcPr>
          <w:p w14:paraId="799F290D" w14:textId="74ED4135" w:rsidR="000F00B2" w:rsidRPr="009E208A" w:rsidRDefault="000F00B2">
            <w:pPr>
              <w:rPr>
                <w:sz w:val="24"/>
                <w:szCs w:val="24"/>
              </w:rPr>
            </w:pPr>
            <w:r w:rsidRPr="009E208A">
              <w:rPr>
                <w:sz w:val="24"/>
                <w:szCs w:val="24"/>
              </w:rPr>
              <w:t> </w:t>
            </w:r>
          </w:p>
        </w:tc>
      </w:tr>
      <w:tr w:rsidR="00A83EF1" w:rsidRPr="0062368D" w14:paraId="18FB3646" w14:textId="77777777" w:rsidTr="00A83EF1">
        <w:trPr>
          <w:trHeight w:val="290"/>
        </w:trPr>
        <w:tc>
          <w:tcPr>
            <w:tcW w:w="3440" w:type="dxa"/>
            <w:noWrap/>
            <w:hideMark/>
          </w:tcPr>
          <w:p w14:paraId="12C0F0F9" w14:textId="579863B0" w:rsidR="00A83EF1" w:rsidRPr="009E208A" w:rsidRDefault="00A83E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Medlem </w:t>
            </w:r>
          </w:p>
        </w:tc>
        <w:tc>
          <w:tcPr>
            <w:tcW w:w="2260" w:type="dxa"/>
            <w:noWrap/>
          </w:tcPr>
          <w:p w14:paraId="0EE92925" w14:textId="64256242" w:rsidR="00A83EF1" w:rsidRPr="009E208A" w:rsidRDefault="00FB4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Anna Maria Røe </w:t>
            </w:r>
          </w:p>
        </w:tc>
        <w:tc>
          <w:tcPr>
            <w:tcW w:w="2100" w:type="dxa"/>
            <w:noWrap/>
          </w:tcPr>
          <w:p w14:paraId="21DC3C1F" w14:textId="6E35E51F" w:rsidR="00A83EF1" w:rsidRPr="009E208A" w:rsidRDefault="00A83EF1">
            <w:pPr>
              <w:rPr>
                <w:sz w:val="24"/>
                <w:szCs w:val="24"/>
              </w:rPr>
            </w:pPr>
          </w:p>
        </w:tc>
      </w:tr>
      <w:tr w:rsidR="00A83EF1" w:rsidRPr="0062368D" w14:paraId="4E4D1437" w14:textId="77777777" w:rsidTr="00445A9E">
        <w:trPr>
          <w:trHeight w:val="290"/>
        </w:trPr>
        <w:tc>
          <w:tcPr>
            <w:tcW w:w="3440" w:type="dxa"/>
            <w:noWrap/>
          </w:tcPr>
          <w:p w14:paraId="785DDA11" w14:textId="43A0F9DA" w:rsidR="00A83EF1" w:rsidRPr="009E208A" w:rsidRDefault="00A83E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Medlem </w:t>
            </w:r>
          </w:p>
        </w:tc>
        <w:tc>
          <w:tcPr>
            <w:tcW w:w="2260" w:type="dxa"/>
            <w:noWrap/>
          </w:tcPr>
          <w:p w14:paraId="4383B8AF" w14:textId="18541292" w:rsidR="00A83EF1" w:rsidRPr="009E208A" w:rsidRDefault="00FB4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Espen Smedsrud </w:t>
            </w:r>
            <w:r w:rsidR="00A83E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noWrap/>
          </w:tcPr>
          <w:p w14:paraId="2F50EAD1" w14:textId="11008099" w:rsidR="00A83EF1" w:rsidRPr="009E208A" w:rsidRDefault="00A83EF1">
            <w:pPr>
              <w:rPr>
                <w:sz w:val="24"/>
                <w:szCs w:val="24"/>
              </w:rPr>
            </w:pPr>
          </w:p>
        </w:tc>
      </w:tr>
      <w:tr w:rsidR="00E30A50" w:rsidRPr="0062368D" w14:paraId="781B9C83" w14:textId="77777777" w:rsidTr="00445A9E">
        <w:trPr>
          <w:trHeight w:val="290"/>
        </w:trPr>
        <w:tc>
          <w:tcPr>
            <w:tcW w:w="3440" w:type="dxa"/>
            <w:noWrap/>
          </w:tcPr>
          <w:p w14:paraId="31E5B7B9" w14:textId="1480A34D" w:rsidR="00E30A50" w:rsidRDefault="00E30A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Medlem </w:t>
            </w:r>
          </w:p>
        </w:tc>
        <w:tc>
          <w:tcPr>
            <w:tcW w:w="2260" w:type="dxa"/>
            <w:noWrap/>
          </w:tcPr>
          <w:p w14:paraId="54C60DE5" w14:textId="78115F69" w:rsidR="00E30A50" w:rsidRDefault="00FB4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Karoline Torkildsen </w:t>
            </w:r>
          </w:p>
        </w:tc>
        <w:tc>
          <w:tcPr>
            <w:tcW w:w="2100" w:type="dxa"/>
            <w:noWrap/>
          </w:tcPr>
          <w:p w14:paraId="4D0FF44A" w14:textId="49424D4C" w:rsidR="00E30A50" w:rsidRPr="009E208A" w:rsidRDefault="00E30A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4A67CB7C" w14:textId="50CB8449" w:rsidR="00EA0A7D" w:rsidRDefault="00EA0A7D">
      <w:pPr>
        <w:rPr>
          <w:b/>
          <w:sz w:val="24"/>
          <w:szCs w:val="24"/>
          <w:u w:val="single"/>
        </w:rPr>
      </w:pPr>
    </w:p>
    <w:p w14:paraId="2A9ECC86" w14:textId="2918E8A7" w:rsidR="003F3BA1" w:rsidRDefault="003F3BA1">
      <w:pPr>
        <w:rPr>
          <w:b/>
          <w:sz w:val="24"/>
          <w:szCs w:val="24"/>
          <w:u w:val="single"/>
        </w:rPr>
      </w:pPr>
    </w:p>
    <w:p w14:paraId="21716448" w14:textId="77777777" w:rsidR="00CA1866" w:rsidRDefault="00CA1866" w:rsidP="00CA1866">
      <w:pPr>
        <w:tabs>
          <w:tab w:val="left" w:pos="1455"/>
        </w:tabs>
        <w:rPr>
          <w:b/>
          <w:sz w:val="24"/>
          <w:szCs w:val="24"/>
          <w:u w:val="single"/>
        </w:rPr>
      </w:pPr>
    </w:p>
    <w:p w14:paraId="04FA1B50" w14:textId="77777777" w:rsidR="00CA1866" w:rsidRDefault="00CA1866" w:rsidP="00CA1866">
      <w:pPr>
        <w:tabs>
          <w:tab w:val="left" w:pos="1455"/>
        </w:tabs>
        <w:rPr>
          <w:b/>
          <w:sz w:val="24"/>
          <w:szCs w:val="24"/>
          <w:u w:val="single"/>
        </w:rPr>
      </w:pPr>
    </w:p>
    <w:p w14:paraId="4DAAA3C8" w14:textId="77777777" w:rsidR="00CA1866" w:rsidRDefault="00CA1866" w:rsidP="00CA1866">
      <w:pPr>
        <w:tabs>
          <w:tab w:val="left" w:pos="1455"/>
        </w:tabs>
        <w:rPr>
          <w:b/>
          <w:sz w:val="24"/>
          <w:szCs w:val="24"/>
          <w:u w:val="single"/>
        </w:rPr>
      </w:pPr>
    </w:p>
    <w:p w14:paraId="695BA596" w14:textId="77777777" w:rsidR="00CA1866" w:rsidRDefault="00CA1866" w:rsidP="00CA1866">
      <w:pPr>
        <w:tabs>
          <w:tab w:val="left" w:pos="1455"/>
        </w:tabs>
        <w:rPr>
          <w:b/>
          <w:sz w:val="24"/>
          <w:szCs w:val="24"/>
          <w:u w:val="single"/>
        </w:rPr>
      </w:pPr>
    </w:p>
    <w:p w14:paraId="48C3BC8C" w14:textId="1825257F" w:rsidR="003F3BA1" w:rsidRDefault="003F3BA1">
      <w:pPr>
        <w:rPr>
          <w:b/>
          <w:sz w:val="24"/>
          <w:szCs w:val="24"/>
          <w:u w:val="single"/>
        </w:rPr>
      </w:pPr>
    </w:p>
    <w:p w14:paraId="641C3C6C" w14:textId="77777777" w:rsidR="003F3BA1" w:rsidRDefault="003F3BA1">
      <w:pPr>
        <w:rPr>
          <w:b/>
          <w:sz w:val="24"/>
          <w:szCs w:val="24"/>
          <w:u w:val="single"/>
        </w:rPr>
      </w:pPr>
    </w:p>
    <w:p w14:paraId="473EE0BB" w14:textId="77777777" w:rsidR="00A34B93" w:rsidRDefault="00A34B93">
      <w:pPr>
        <w:rPr>
          <w:b/>
          <w:sz w:val="24"/>
          <w:szCs w:val="24"/>
          <w:u w:val="single"/>
        </w:rPr>
      </w:pPr>
    </w:p>
    <w:p w14:paraId="5D1DB2D1" w14:textId="77777777" w:rsidR="00A34B93" w:rsidRDefault="00A34B93">
      <w:pPr>
        <w:rPr>
          <w:b/>
          <w:sz w:val="24"/>
          <w:szCs w:val="24"/>
          <w:u w:val="single"/>
        </w:rPr>
      </w:pPr>
    </w:p>
    <w:p w14:paraId="3FEFF3F0" w14:textId="77777777" w:rsidR="00884C5F" w:rsidRDefault="00884C5F">
      <w:pPr>
        <w:rPr>
          <w:b/>
          <w:sz w:val="24"/>
          <w:szCs w:val="24"/>
          <w:u w:val="single"/>
        </w:rPr>
      </w:pPr>
    </w:p>
    <w:p w14:paraId="55CC6670" w14:textId="647D8F51" w:rsidR="00E37436" w:rsidRPr="00D14D11" w:rsidRDefault="00E37436">
      <w:pPr>
        <w:rPr>
          <w:b/>
          <w:sz w:val="24"/>
          <w:szCs w:val="24"/>
          <w:u w:val="single"/>
        </w:rPr>
      </w:pPr>
      <w:r w:rsidRPr="00D14D11">
        <w:rPr>
          <w:b/>
          <w:sz w:val="24"/>
          <w:szCs w:val="24"/>
          <w:u w:val="single"/>
        </w:rPr>
        <w:t>Medlemmer til Representantskapet</w:t>
      </w:r>
      <w:r w:rsidR="00FD6D29" w:rsidRPr="00D14D11">
        <w:rPr>
          <w:b/>
          <w:sz w:val="24"/>
          <w:szCs w:val="24"/>
          <w:u w:val="single"/>
        </w:rPr>
        <w:t xml:space="preserve"> i Oslo Høyre</w:t>
      </w:r>
      <w:r w:rsidR="00674A83" w:rsidRPr="00D14D11">
        <w:rPr>
          <w:b/>
          <w:sz w:val="24"/>
          <w:szCs w:val="24"/>
          <w:u w:val="single"/>
        </w:rPr>
        <w:t xml:space="preserve"> </w:t>
      </w:r>
    </w:p>
    <w:p w14:paraId="1D82BDF1" w14:textId="77777777" w:rsidR="00C8014F" w:rsidRPr="00D14D11" w:rsidRDefault="00C8014F">
      <w:pPr>
        <w:rPr>
          <w:sz w:val="24"/>
          <w:szCs w:val="24"/>
        </w:rPr>
        <w:sectPr w:rsidR="00C8014F" w:rsidRPr="00D14D11" w:rsidSect="009A47E8">
          <w:headerReference w:type="default" r:id="rId8"/>
          <w:type w:val="continuous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14:paraId="3BBD8591" w14:textId="77777777" w:rsidR="008020BD" w:rsidRPr="00D14D11" w:rsidRDefault="00C8014F" w:rsidP="00513F40">
      <w:pPr>
        <w:spacing w:after="0"/>
        <w:rPr>
          <w:b/>
          <w:sz w:val="24"/>
          <w:szCs w:val="24"/>
        </w:rPr>
      </w:pPr>
      <w:r w:rsidRPr="00D14D11">
        <w:rPr>
          <w:b/>
          <w:sz w:val="24"/>
          <w:szCs w:val="24"/>
        </w:rPr>
        <w:t>Automatiske</w:t>
      </w:r>
    </w:p>
    <w:tbl>
      <w:tblPr>
        <w:tblW w:w="54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1134"/>
        <w:gridCol w:w="1134"/>
        <w:gridCol w:w="1985"/>
      </w:tblGrid>
      <w:tr w:rsidR="008020BD" w:rsidRPr="00D14D11" w14:paraId="04EFBB1F" w14:textId="77777777" w:rsidTr="00CE71A1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B9DC4C" w14:textId="77777777" w:rsidR="008020BD" w:rsidRPr="00D14D11" w:rsidRDefault="008020BD" w:rsidP="008020B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D14D11">
              <w:rPr>
                <w:rFonts w:eastAsia="Times New Roman" w:cs="Calibri"/>
                <w:color w:val="000000"/>
                <w:sz w:val="24"/>
                <w:szCs w:val="24"/>
              </w:rPr>
              <w:t>Lars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5453A89" w14:textId="77777777" w:rsidR="008020BD" w:rsidRPr="00D14D11" w:rsidRDefault="008020BD" w:rsidP="008020B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D14D11">
              <w:rPr>
                <w:rFonts w:eastAsia="Times New Roman" w:cs="Calibri"/>
                <w:color w:val="000000"/>
                <w:sz w:val="24"/>
                <w:szCs w:val="24"/>
              </w:rPr>
              <w:t>Foyn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E35509" w14:textId="77777777" w:rsidR="008020BD" w:rsidRPr="00D14D11" w:rsidRDefault="008020BD" w:rsidP="008020B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D14D11">
              <w:rPr>
                <w:rFonts w:eastAsia="Times New Roman" w:cs="Calibri"/>
                <w:color w:val="000000"/>
                <w:sz w:val="24"/>
                <w:szCs w:val="24"/>
              </w:rPr>
              <w:t>Medlem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22E1D" w14:textId="77777777" w:rsidR="008020BD" w:rsidRPr="00D14D11" w:rsidRDefault="008020BD" w:rsidP="008020B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D14D11">
              <w:rPr>
                <w:rFonts w:eastAsia="Times New Roman" w:cs="Calibri"/>
                <w:color w:val="000000"/>
                <w:sz w:val="24"/>
                <w:szCs w:val="24"/>
              </w:rPr>
              <w:t>Leder</w:t>
            </w:r>
          </w:p>
        </w:tc>
      </w:tr>
      <w:tr w:rsidR="008020BD" w:rsidRPr="00D14D11" w14:paraId="0C5D2449" w14:textId="77777777" w:rsidTr="00A83EF1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BEA4AA8" w14:textId="6C86D550" w:rsidR="008020BD" w:rsidRPr="00D14D11" w:rsidRDefault="00A83EF1" w:rsidP="008020B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Anita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63F0A49" w14:textId="2D109AD4" w:rsidR="008020BD" w:rsidRPr="00D14D11" w:rsidRDefault="00A83EF1" w:rsidP="008020B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Stenbakk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B7A8B15" w14:textId="77777777" w:rsidR="008020BD" w:rsidRPr="00D14D11" w:rsidRDefault="008020BD" w:rsidP="008020B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D14D11">
              <w:rPr>
                <w:rFonts w:eastAsia="Times New Roman" w:cs="Calibri"/>
                <w:color w:val="000000"/>
                <w:sz w:val="24"/>
                <w:szCs w:val="24"/>
              </w:rPr>
              <w:t>Medlem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66212" w14:textId="77777777" w:rsidR="008020BD" w:rsidRPr="00D14D11" w:rsidRDefault="008020BD" w:rsidP="008020B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D14D11">
              <w:rPr>
                <w:rFonts w:eastAsia="Times New Roman" w:cs="Calibri"/>
                <w:color w:val="000000"/>
                <w:sz w:val="24"/>
                <w:szCs w:val="24"/>
              </w:rPr>
              <w:t>Nestleder</w:t>
            </w:r>
          </w:p>
        </w:tc>
      </w:tr>
      <w:tr w:rsidR="008020BD" w:rsidRPr="00D14D11" w14:paraId="71CCD150" w14:textId="77777777" w:rsidTr="00CE71A1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45AC87" w14:textId="77777777" w:rsidR="008020BD" w:rsidRPr="00D14D11" w:rsidRDefault="00121FD7" w:rsidP="008020B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Benjamin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F8B718" w14:textId="77777777" w:rsidR="008020BD" w:rsidRPr="00D14D11" w:rsidRDefault="00121FD7" w:rsidP="008020B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Bornø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94FDE5" w14:textId="77777777" w:rsidR="008020BD" w:rsidRPr="00D14D11" w:rsidRDefault="008020BD" w:rsidP="008020B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D14D11">
              <w:rPr>
                <w:rFonts w:eastAsia="Times New Roman" w:cs="Calibri"/>
                <w:color w:val="000000"/>
                <w:sz w:val="24"/>
                <w:szCs w:val="24"/>
              </w:rPr>
              <w:t>Medlem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CFC6E" w14:textId="77777777" w:rsidR="008020BD" w:rsidRPr="00D14D11" w:rsidRDefault="008020BD" w:rsidP="008020B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D14D11">
              <w:rPr>
                <w:rFonts w:eastAsia="Times New Roman" w:cs="Calibri"/>
                <w:color w:val="000000"/>
                <w:sz w:val="24"/>
                <w:szCs w:val="24"/>
              </w:rPr>
              <w:t xml:space="preserve">BU Gruppeleder </w:t>
            </w:r>
          </w:p>
        </w:tc>
      </w:tr>
    </w:tbl>
    <w:p w14:paraId="3339491A" w14:textId="77777777" w:rsidR="008020BD" w:rsidRPr="00D14D11" w:rsidRDefault="008020BD" w:rsidP="00513F40">
      <w:pPr>
        <w:spacing w:after="0"/>
        <w:rPr>
          <w:sz w:val="24"/>
          <w:szCs w:val="24"/>
          <w:u w:val="single"/>
        </w:rPr>
      </w:pPr>
    </w:p>
    <w:p w14:paraId="37B63920" w14:textId="4C79039A" w:rsidR="00CD735E" w:rsidRDefault="008020BD" w:rsidP="00513F40">
      <w:pPr>
        <w:spacing w:after="0"/>
        <w:rPr>
          <w:b/>
          <w:sz w:val="24"/>
          <w:szCs w:val="24"/>
        </w:rPr>
      </w:pPr>
      <w:r w:rsidRPr="00D14D11">
        <w:rPr>
          <w:b/>
          <w:sz w:val="24"/>
          <w:szCs w:val="24"/>
        </w:rPr>
        <w:t>V</w:t>
      </w:r>
      <w:r w:rsidR="00CD735E" w:rsidRPr="00D14D11">
        <w:rPr>
          <w:b/>
          <w:sz w:val="24"/>
          <w:szCs w:val="24"/>
        </w:rPr>
        <w:t>algte</w:t>
      </w:r>
    </w:p>
    <w:p w14:paraId="598BF666" w14:textId="77777777" w:rsidR="00A83EF1" w:rsidRPr="00D14D11" w:rsidRDefault="00A83EF1" w:rsidP="00513F40">
      <w:pPr>
        <w:spacing w:after="0"/>
        <w:rPr>
          <w:b/>
          <w:sz w:val="24"/>
          <w:szCs w:val="24"/>
        </w:rPr>
      </w:pPr>
    </w:p>
    <w:tbl>
      <w:tblPr>
        <w:tblW w:w="536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200"/>
        <w:gridCol w:w="2260"/>
      </w:tblGrid>
      <w:tr w:rsidR="008020BD" w:rsidRPr="00D14D11" w14:paraId="2B64EDDA" w14:textId="77777777" w:rsidTr="00A83EF1">
        <w:trPr>
          <w:trHeight w:val="300"/>
        </w:trPr>
        <w:tc>
          <w:tcPr>
            <w:tcW w:w="1900" w:type="dxa"/>
            <w:shd w:val="clear" w:color="000000" w:fill="FFFFFF"/>
            <w:noWrap/>
            <w:vAlign w:val="bottom"/>
            <w:hideMark/>
          </w:tcPr>
          <w:p w14:paraId="0D3A1DD0" w14:textId="5067EEEE" w:rsidR="008020BD" w:rsidRPr="00D14D11" w:rsidRDefault="00A83EF1" w:rsidP="008020B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Svanhild </w:t>
            </w:r>
          </w:p>
        </w:tc>
        <w:tc>
          <w:tcPr>
            <w:tcW w:w="1200" w:type="dxa"/>
            <w:shd w:val="clear" w:color="000000" w:fill="FFFFFF"/>
            <w:noWrap/>
            <w:vAlign w:val="bottom"/>
            <w:hideMark/>
          </w:tcPr>
          <w:p w14:paraId="099668A4" w14:textId="5762DED9" w:rsidR="008020BD" w:rsidRPr="00D14D11" w:rsidRDefault="00A83EF1" w:rsidP="008020B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Grimstad </w:t>
            </w:r>
          </w:p>
        </w:tc>
        <w:tc>
          <w:tcPr>
            <w:tcW w:w="2260" w:type="dxa"/>
            <w:shd w:val="clear" w:color="000000" w:fill="FFFFFF"/>
            <w:noWrap/>
            <w:vAlign w:val="bottom"/>
            <w:hideMark/>
          </w:tcPr>
          <w:p w14:paraId="6A391845" w14:textId="77777777" w:rsidR="008020BD" w:rsidRPr="00D14D11" w:rsidRDefault="008020BD" w:rsidP="008020B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D14D11">
              <w:rPr>
                <w:rFonts w:eastAsia="Times New Roman" w:cs="Calibri"/>
                <w:color w:val="000000"/>
                <w:sz w:val="24"/>
                <w:szCs w:val="24"/>
              </w:rPr>
              <w:t>Medlem</w:t>
            </w:r>
          </w:p>
        </w:tc>
      </w:tr>
      <w:tr w:rsidR="003F3BA1" w:rsidRPr="00D14D11" w14:paraId="10685D7F" w14:textId="77777777" w:rsidTr="00A83EF1">
        <w:trPr>
          <w:trHeight w:val="300"/>
        </w:trPr>
        <w:tc>
          <w:tcPr>
            <w:tcW w:w="1900" w:type="dxa"/>
            <w:shd w:val="clear" w:color="000000" w:fill="FFFFFF"/>
            <w:noWrap/>
            <w:vAlign w:val="bottom"/>
          </w:tcPr>
          <w:p w14:paraId="2BB58F57" w14:textId="43B46DB1" w:rsidR="003F3BA1" w:rsidRDefault="00FB4C3B" w:rsidP="008020B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Vidar  </w:t>
            </w:r>
          </w:p>
        </w:tc>
        <w:tc>
          <w:tcPr>
            <w:tcW w:w="1200" w:type="dxa"/>
            <w:shd w:val="clear" w:color="000000" w:fill="FFFFFF"/>
            <w:noWrap/>
            <w:vAlign w:val="bottom"/>
          </w:tcPr>
          <w:p w14:paraId="6F48C549" w14:textId="692175E3" w:rsidR="003F3BA1" w:rsidRDefault="00FB4C3B" w:rsidP="008020B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Vevik </w:t>
            </w:r>
          </w:p>
        </w:tc>
        <w:tc>
          <w:tcPr>
            <w:tcW w:w="2260" w:type="dxa"/>
            <w:shd w:val="clear" w:color="000000" w:fill="FFFFFF"/>
            <w:noWrap/>
            <w:vAlign w:val="bottom"/>
          </w:tcPr>
          <w:p w14:paraId="55C562B3" w14:textId="6EF278A6" w:rsidR="003F3BA1" w:rsidRPr="00D14D11" w:rsidRDefault="003F3BA1" w:rsidP="008020B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Medlem</w:t>
            </w:r>
          </w:p>
        </w:tc>
      </w:tr>
      <w:tr w:rsidR="008020BD" w:rsidRPr="00D14D11" w14:paraId="2DE35276" w14:textId="77777777" w:rsidTr="00A83EF1">
        <w:trPr>
          <w:trHeight w:val="300"/>
        </w:trPr>
        <w:tc>
          <w:tcPr>
            <w:tcW w:w="1900" w:type="dxa"/>
            <w:shd w:val="clear" w:color="000000" w:fill="FFFFFF"/>
            <w:noWrap/>
            <w:vAlign w:val="bottom"/>
            <w:hideMark/>
          </w:tcPr>
          <w:p w14:paraId="5A05956B" w14:textId="33C82D36" w:rsidR="008020BD" w:rsidRPr="00D14D11" w:rsidRDefault="00FB4C3B" w:rsidP="008020B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</w:rPr>
              <w:t>Taulant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shd w:val="clear" w:color="000000" w:fill="FFFFFF"/>
            <w:noWrap/>
            <w:vAlign w:val="bottom"/>
            <w:hideMark/>
          </w:tcPr>
          <w:p w14:paraId="2341FFD1" w14:textId="48A2CC06" w:rsidR="008020BD" w:rsidRPr="00D14D11" w:rsidRDefault="00FB4C3B" w:rsidP="008020B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Krasniqi </w:t>
            </w:r>
          </w:p>
        </w:tc>
        <w:tc>
          <w:tcPr>
            <w:tcW w:w="2260" w:type="dxa"/>
            <w:shd w:val="clear" w:color="000000" w:fill="FFFFFF"/>
            <w:noWrap/>
            <w:vAlign w:val="bottom"/>
            <w:hideMark/>
          </w:tcPr>
          <w:p w14:paraId="35FFB584" w14:textId="77777777" w:rsidR="008020BD" w:rsidRPr="00D14D11" w:rsidRDefault="008020BD" w:rsidP="008020B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D14D11">
              <w:rPr>
                <w:rFonts w:eastAsia="Times New Roman" w:cs="Calibri"/>
                <w:color w:val="000000"/>
                <w:sz w:val="24"/>
                <w:szCs w:val="24"/>
              </w:rPr>
              <w:t>Medlem</w:t>
            </w:r>
          </w:p>
        </w:tc>
      </w:tr>
      <w:tr w:rsidR="00A83EF1" w:rsidRPr="00D14D11" w14:paraId="3588743D" w14:textId="77777777" w:rsidTr="00A83EF1">
        <w:trPr>
          <w:trHeight w:val="300"/>
        </w:trPr>
        <w:tc>
          <w:tcPr>
            <w:tcW w:w="1900" w:type="dxa"/>
            <w:shd w:val="clear" w:color="000000" w:fill="FFFFFF"/>
            <w:noWrap/>
            <w:vAlign w:val="bottom"/>
          </w:tcPr>
          <w:p w14:paraId="0AD5D768" w14:textId="4608B477" w:rsidR="00A83EF1" w:rsidRDefault="0069513D" w:rsidP="008020B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r w:rsidR="00FB4C3B">
              <w:rPr>
                <w:rFonts w:eastAsia="Times New Roman" w:cs="Calibri"/>
                <w:color w:val="000000"/>
                <w:sz w:val="24"/>
                <w:szCs w:val="24"/>
              </w:rPr>
              <w:t xml:space="preserve">Rune </w:t>
            </w:r>
          </w:p>
        </w:tc>
        <w:tc>
          <w:tcPr>
            <w:tcW w:w="1200" w:type="dxa"/>
            <w:shd w:val="clear" w:color="000000" w:fill="FFFFFF"/>
            <w:noWrap/>
            <w:vAlign w:val="bottom"/>
          </w:tcPr>
          <w:p w14:paraId="48B55F16" w14:textId="45988553" w:rsidR="00A83EF1" w:rsidRDefault="00FB4C3B" w:rsidP="008020B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Pram Østby </w:t>
            </w:r>
          </w:p>
        </w:tc>
        <w:tc>
          <w:tcPr>
            <w:tcW w:w="2260" w:type="dxa"/>
            <w:shd w:val="clear" w:color="000000" w:fill="FFFFFF"/>
            <w:noWrap/>
            <w:vAlign w:val="bottom"/>
          </w:tcPr>
          <w:p w14:paraId="710DB292" w14:textId="36D6D4DA" w:rsidR="00A83EF1" w:rsidRPr="00D14D11" w:rsidRDefault="0069513D" w:rsidP="008020B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Medlem </w:t>
            </w:r>
          </w:p>
        </w:tc>
      </w:tr>
    </w:tbl>
    <w:p w14:paraId="04DF339D" w14:textId="77777777" w:rsidR="00A77A72" w:rsidRPr="00D14D11" w:rsidRDefault="00A77A72" w:rsidP="00513F40">
      <w:pPr>
        <w:spacing w:after="0"/>
        <w:rPr>
          <w:sz w:val="24"/>
          <w:szCs w:val="24"/>
        </w:rPr>
      </w:pPr>
    </w:p>
    <w:p w14:paraId="01CBD11A" w14:textId="77777777" w:rsidR="00D14D11" w:rsidRDefault="00D14D11" w:rsidP="00513F40">
      <w:pPr>
        <w:spacing w:after="0"/>
        <w:rPr>
          <w:b/>
          <w:sz w:val="24"/>
          <w:szCs w:val="24"/>
        </w:rPr>
      </w:pPr>
    </w:p>
    <w:p w14:paraId="0321755E" w14:textId="77777777" w:rsidR="00CD735E" w:rsidRPr="00D14D11" w:rsidRDefault="00CD735E" w:rsidP="00513F40">
      <w:pPr>
        <w:spacing w:after="0"/>
        <w:rPr>
          <w:b/>
          <w:sz w:val="24"/>
          <w:szCs w:val="24"/>
        </w:rPr>
      </w:pPr>
      <w:r w:rsidRPr="00D14D11">
        <w:rPr>
          <w:b/>
          <w:sz w:val="24"/>
          <w:szCs w:val="24"/>
        </w:rPr>
        <w:t>Vararepresentanter</w:t>
      </w:r>
    </w:p>
    <w:tbl>
      <w:tblPr>
        <w:tblW w:w="5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517"/>
        <w:gridCol w:w="1943"/>
      </w:tblGrid>
      <w:tr w:rsidR="008020BD" w:rsidRPr="00D14D11" w14:paraId="7DC6B7A8" w14:textId="77777777" w:rsidTr="003F3BA1">
        <w:trPr>
          <w:trHeight w:val="30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5A03CFE" w14:textId="3802C368" w:rsidR="008020BD" w:rsidRPr="00D14D11" w:rsidRDefault="00C02A34" w:rsidP="008020B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Karoline </w:t>
            </w: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F509C55" w14:textId="08D28A95" w:rsidR="008020BD" w:rsidRPr="00D14D11" w:rsidRDefault="00C02A34" w:rsidP="008020B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Torkildsen </w:t>
            </w:r>
          </w:p>
        </w:tc>
        <w:tc>
          <w:tcPr>
            <w:tcW w:w="1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28A46B1" w14:textId="25E4E1E5" w:rsidR="008020BD" w:rsidRPr="00D14D11" w:rsidRDefault="003B351E" w:rsidP="008020B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Varamedlem </w:t>
            </w:r>
          </w:p>
        </w:tc>
      </w:tr>
      <w:tr w:rsidR="008020BD" w:rsidRPr="00D14D11" w14:paraId="1B23872C" w14:textId="77777777" w:rsidTr="003F3BA1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B80B38C" w14:textId="266DA6BC" w:rsidR="008020BD" w:rsidRPr="00D14D11" w:rsidRDefault="00C02A34" w:rsidP="008020B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Anna Maria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374E418" w14:textId="5306694E" w:rsidR="008020BD" w:rsidRPr="00D14D11" w:rsidRDefault="00C02A34" w:rsidP="008020B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Røe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65F2537" w14:textId="4C8B10DB" w:rsidR="008020BD" w:rsidRPr="00D14D11" w:rsidRDefault="003B351E" w:rsidP="008020B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Varamedlem </w:t>
            </w:r>
          </w:p>
        </w:tc>
      </w:tr>
      <w:tr w:rsidR="008020BD" w:rsidRPr="00D14D11" w14:paraId="35D0FE07" w14:textId="77777777" w:rsidTr="003F3BA1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D0574CE" w14:textId="7A749557" w:rsidR="008020BD" w:rsidRPr="00D14D11" w:rsidRDefault="00C02A34" w:rsidP="008020B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Sigurd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55EEA2A" w14:textId="246AC9CA" w:rsidR="008020BD" w:rsidRPr="00D14D11" w:rsidRDefault="00C02A34" w:rsidP="008020B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Bakke Styrvold </w:t>
            </w:r>
            <w:r w:rsidR="003B351E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54A133D" w14:textId="2845AE99" w:rsidR="008020BD" w:rsidRPr="00D14D11" w:rsidRDefault="003B351E" w:rsidP="008020B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Varamedlem </w:t>
            </w:r>
          </w:p>
        </w:tc>
      </w:tr>
      <w:tr w:rsidR="008020BD" w:rsidRPr="00D14D11" w14:paraId="65279125" w14:textId="77777777" w:rsidTr="003F3BA1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DAE178E" w14:textId="2C903510" w:rsidR="008020BD" w:rsidRPr="00D14D11" w:rsidRDefault="00C02A34" w:rsidP="008020B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Jim  </w:t>
            </w:r>
            <w:r w:rsidR="003B351E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ACA613B" w14:textId="3D6500B3" w:rsidR="008020BD" w:rsidRPr="00D14D11" w:rsidRDefault="00C02A34" w:rsidP="008020B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Riis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100C238" w14:textId="5AA143DE" w:rsidR="008020BD" w:rsidRPr="00D14D11" w:rsidRDefault="003B351E" w:rsidP="008020B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Varamedlem </w:t>
            </w:r>
          </w:p>
        </w:tc>
      </w:tr>
      <w:tr w:rsidR="00E30A50" w:rsidRPr="00D14D11" w14:paraId="3AD8A0B3" w14:textId="77777777" w:rsidTr="003F3BA1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F94849D" w14:textId="5DC78B3A" w:rsidR="00E30A50" w:rsidRDefault="00C02A34" w:rsidP="008020B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Eirik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FB084C0" w14:textId="7CF893A0" w:rsidR="00E30A50" w:rsidRDefault="00C02A34" w:rsidP="008020B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Mofoss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1E1B48F" w14:textId="149DA154" w:rsidR="00E30A50" w:rsidRDefault="00E30A50" w:rsidP="008020B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Varamedlem</w:t>
            </w:r>
          </w:p>
        </w:tc>
      </w:tr>
    </w:tbl>
    <w:p w14:paraId="63746248" w14:textId="77777777" w:rsidR="00A34B93" w:rsidRDefault="00A34B93" w:rsidP="00513F40">
      <w:pPr>
        <w:spacing w:after="0"/>
        <w:rPr>
          <w:sz w:val="24"/>
          <w:szCs w:val="24"/>
        </w:rPr>
      </w:pPr>
    </w:p>
    <w:p w14:paraId="4FE1BB2D" w14:textId="5761F156" w:rsidR="003F3BA1" w:rsidRDefault="003F3BA1" w:rsidP="00513F4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 tillegg er Hilde Helland </w:t>
      </w:r>
      <w:r w:rsidR="00FB4C3B">
        <w:rPr>
          <w:sz w:val="24"/>
          <w:szCs w:val="24"/>
        </w:rPr>
        <w:t xml:space="preserve">medlem av </w:t>
      </w:r>
      <w:r>
        <w:rPr>
          <w:sz w:val="24"/>
          <w:szCs w:val="24"/>
        </w:rPr>
        <w:t>representantskapet</w:t>
      </w:r>
      <w:r w:rsidR="00FB4C3B">
        <w:rPr>
          <w:sz w:val="24"/>
          <w:szCs w:val="24"/>
        </w:rPr>
        <w:t xml:space="preserve"> som bystyrerepresentant og Aleksandra Haugstad er direktevalgt til representantskapet. </w:t>
      </w:r>
      <w:r>
        <w:rPr>
          <w:sz w:val="24"/>
          <w:szCs w:val="24"/>
        </w:rPr>
        <w:t xml:space="preserve">  </w:t>
      </w:r>
    </w:p>
    <w:p w14:paraId="5053C73B" w14:textId="77777777" w:rsidR="003F3BA1" w:rsidRDefault="003F3BA1" w:rsidP="00513F40">
      <w:pPr>
        <w:spacing w:after="0"/>
        <w:rPr>
          <w:sz w:val="24"/>
          <w:szCs w:val="24"/>
        </w:rPr>
      </w:pPr>
    </w:p>
    <w:p w14:paraId="16D2E3C1" w14:textId="65AAFD25" w:rsidR="00513F40" w:rsidRPr="00D14D11" w:rsidRDefault="00513F40" w:rsidP="00513F40">
      <w:pPr>
        <w:rPr>
          <w:b/>
          <w:sz w:val="24"/>
          <w:szCs w:val="24"/>
          <w:u w:val="single"/>
        </w:rPr>
      </w:pPr>
      <w:r w:rsidRPr="00D14D11">
        <w:rPr>
          <w:b/>
          <w:sz w:val="24"/>
          <w:szCs w:val="24"/>
          <w:u w:val="single"/>
        </w:rPr>
        <w:t>Høyres gruppe i Bydelsutvalget (BU)</w:t>
      </w:r>
      <w:r w:rsidR="00843768">
        <w:rPr>
          <w:b/>
          <w:sz w:val="24"/>
          <w:szCs w:val="24"/>
          <w:u w:val="single"/>
        </w:rPr>
        <w:t xml:space="preserve"> </w:t>
      </w:r>
    </w:p>
    <w:p w14:paraId="33781ED5" w14:textId="77777777" w:rsidR="00513F40" w:rsidRPr="00D14D11" w:rsidRDefault="00513F40" w:rsidP="00513F40">
      <w:pPr>
        <w:rPr>
          <w:sz w:val="24"/>
          <w:szCs w:val="24"/>
        </w:rPr>
        <w:sectPr w:rsidR="00513F40" w:rsidRPr="00D14D11" w:rsidSect="009A47E8">
          <w:type w:val="continuous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14:paraId="2243A24E" w14:textId="77777777" w:rsidR="00F45F4C" w:rsidRPr="00D14D11" w:rsidRDefault="00513F40" w:rsidP="0088547D">
      <w:pPr>
        <w:spacing w:after="0"/>
        <w:rPr>
          <w:b/>
          <w:sz w:val="24"/>
          <w:szCs w:val="24"/>
        </w:rPr>
      </w:pPr>
      <w:r w:rsidRPr="00D14D11">
        <w:rPr>
          <w:b/>
          <w:sz w:val="24"/>
          <w:szCs w:val="24"/>
        </w:rPr>
        <w:t>Faste medlemmer</w:t>
      </w:r>
      <w:r w:rsidR="00E478C5" w:rsidRPr="00D14D11">
        <w:rPr>
          <w:b/>
          <w:sz w:val="24"/>
          <w:szCs w:val="24"/>
        </w:rPr>
        <w:t>: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1417"/>
        <w:gridCol w:w="1910"/>
      </w:tblGrid>
      <w:tr w:rsidR="00F45F4C" w:rsidRPr="00884C5F" w14:paraId="01B28283" w14:textId="77777777" w:rsidTr="00E05B1A">
        <w:trPr>
          <w:trHeight w:val="300"/>
        </w:trPr>
        <w:tc>
          <w:tcPr>
            <w:tcW w:w="1985" w:type="dxa"/>
            <w:noWrap/>
            <w:hideMark/>
          </w:tcPr>
          <w:p w14:paraId="17B64468" w14:textId="77777777" w:rsidR="00F45F4C" w:rsidRPr="00B676B8" w:rsidRDefault="002422A3" w:rsidP="00F45F4C">
            <w:pPr>
              <w:rPr>
                <w:sz w:val="24"/>
                <w:szCs w:val="24"/>
              </w:rPr>
            </w:pPr>
            <w:r w:rsidRPr="00B676B8">
              <w:rPr>
                <w:sz w:val="24"/>
                <w:szCs w:val="24"/>
              </w:rPr>
              <w:t xml:space="preserve">Benjamin </w:t>
            </w:r>
          </w:p>
        </w:tc>
        <w:tc>
          <w:tcPr>
            <w:tcW w:w="1417" w:type="dxa"/>
            <w:noWrap/>
            <w:hideMark/>
          </w:tcPr>
          <w:p w14:paraId="466B1ADB" w14:textId="77777777" w:rsidR="00F45F4C" w:rsidRPr="00B676B8" w:rsidRDefault="002422A3" w:rsidP="00F45F4C">
            <w:pPr>
              <w:rPr>
                <w:sz w:val="24"/>
                <w:szCs w:val="24"/>
              </w:rPr>
            </w:pPr>
            <w:r w:rsidRPr="00B676B8">
              <w:rPr>
                <w:sz w:val="24"/>
                <w:szCs w:val="24"/>
              </w:rPr>
              <w:t xml:space="preserve">Bornø </w:t>
            </w:r>
          </w:p>
        </w:tc>
        <w:tc>
          <w:tcPr>
            <w:tcW w:w="1910" w:type="dxa"/>
            <w:noWrap/>
            <w:hideMark/>
          </w:tcPr>
          <w:p w14:paraId="15F20B91" w14:textId="301BF297" w:rsidR="00F45F4C" w:rsidRPr="00B676B8" w:rsidRDefault="00F45F4C" w:rsidP="00F45F4C">
            <w:pPr>
              <w:rPr>
                <w:sz w:val="24"/>
                <w:szCs w:val="24"/>
              </w:rPr>
            </w:pPr>
            <w:r w:rsidRPr="00B676B8">
              <w:rPr>
                <w:sz w:val="24"/>
                <w:szCs w:val="24"/>
              </w:rPr>
              <w:t>Gruppeleder</w:t>
            </w:r>
            <w:r w:rsidR="00C02A34" w:rsidRPr="00B676B8">
              <w:rPr>
                <w:sz w:val="24"/>
                <w:szCs w:val="24"/>
              </w:rPr>
              <w:t xml:space="preserve">  </w:t>
            </w:r>
          </w:p>
        </w:tc>
      </w:tr>
      <w:tr w:rsidR="00F45F4C" w:rsidRPr="00884C5F" w14:paraId="11CC5900" w14:textId="77777777" w:rsidTr="003F3BA1">
        <w:trPr>
          <w:trHeight w:val="300"/>
        </w:trPr>
        <w:tc>
          <w:tcPr>
            <w:tcW w:w="1985" w:type="dxa"/>
            <w:noWrap/>
          </w:tcPr>
          <w:p w14:paraId="38457DFC" w14:textId="56730722" w:rsidR="00F45F4C" w:rsidRPr="00B676B8" w:rsidRDefault="003F3BA1" w:rsidP="00706E52">
            <w:pPr>
              <w:rPr>
                <w:sz w:val="24"/>
                <w:szCs w:val="24"/>
              </w:rPr>
            </w:pPr>
            <w:r w:rsidRPr="00B676B8">
              <w:rPr>
                <w:sz w:val="24"/>
                <w:szCs w:val="24"/>
              </w:rPr>
              <w:t xml:space="preserve">Svanhild </w:t>
            </w:r>
          </w:p>
        </w:tc>
        <w:tc>
          <w:tcPr>
            <w:tcW w:w="1417" w:type="dxa"/>
            <w:noWrap/>
          </w:tcPr>
          <w:p w14:paraId="5CFEEE56" w14:textId="78D7C5CA" w:rsidR="00F45F4C" w:rsidRPr="00B676B8" w:rsidRDefault="003F3BA1" w:rsidP="00F45F4C">
            <w:pPr>
              <w:rPr>
                <w:sz w:val="24"/>
                <w:szCs w:val="24"/>
              </w:rPr>
            </w:pPr>
            <w:r w:rsidRPr="00B676B8">
              <w:rPr>
                <w:sz w:val="24"/>
                <w:szCs w:val="24"/>
              </w:rPr>
              <w:t xml:space="preserve">Grimstad </w:t>
            </w:r>
          </w:p>
        </w:tc>
        <w:tc>
          <w:tcPr>
            <w:tcW w:w="1910" w:type="dxa"/>
            <w:noWrap/>
          </w:tcPr>
          <w:p w14:paraId="3B0A3627" w14:textId="5BE595F8" w:rsidR="00F45F4C" w:rsidRPr="00B676B8" w:rsidRDefault="003F3BA1" w:rsidP="00F45F4C">
            <w:pPr>
              <w:rPr>
                <w:sz w:val="24"/>
                <w:szCs w:val="24"/>
              </w:rPr>
            </w:pPr>
            <w:r w:rsidRPr="00B676B8">
              <w:rPr>
                <w:sz w:val="24"/>
                <w:szCs w:val="24"/>
              </w:rPr>
              <w:t xml:space="preserve">Medlem </w:t>
            </w:r>
          </w:p>
        </w:tc>
      </w:tr>
      <w:tr w:rsidR="00F45F4C" w:rsidRPr="00884C5F" w14:paraId="28F7629D" w14:textId="77777777" w:rsidTr="00E05B1A">
        <w:trPr>
          <w:trHeight w:val="300"/>
        </w:trPr>
        <w:tc>
          <w:tcPr>
            <w:tcW w:w="1985" w:type="dxa"/>
            <w:noWrap/>
            <w:hideMark/>
          </w:tcPr>
          <w:p w14:paraId="677F1EE1" w14:textId="681FAEE2" w:rsidR="00F45F4C" w:rsidRPr="00B676B8" w:rsidRDefault="00C02A34" w:rsidP="00F45F4C">
            <w:pPr>
              <w:rPr>
                <w:sz w:val="24"/>
                <w:szCs w:val="24"/>
              </w:rPr>
            </w:pPr>
            <w:r w:rsidRPr="00B676B8">
              <w:rPr>
                <w:sz w:val="24"/>
                <w:szCs w:val="24"/>
              </w:rPr>
              <w:t xml:space="preserve">Rune  </w:t>
            </w:r>
          </w:p>
        </w:tc>
        <w:tc>
          <w:tcPr>
            <w:tcW w:w="1417" w:type="dxa"/>
            <w:noWrap/>
            <w:hideMark/>
          </w:tcPr>
          <w:p w14:paraId="12D07B54" w14:textId="52F0437C" w:rsidR="00F45F4C" w:rsidRPr="00B676B8" w:rsidRDefault="00C02A34" w:rsidP="00F45F4C">
            <w:pPr>
              <w:rPr>
                <w:sz w:val="24"/>
                <w:szCs w:val="24"/>
              </w:rPr>
            </w:pPr>
            <w:r w:rsidRPr="00B676B8">
              <w:rPr>
                <w:sz w:val="24"/>
                <w:szCs w:val="24"/>
              </w:rPr>
              <w:t xml:space="preserve">Pram Østby </w:t>
            </w:r>
          </w:p>
        </w:tc>
        <w:tc>
          <w:tcPr>
            <w:tcW w:w="1910" w:type="dxa"/>
            <w:noWrap/>
            <w:hideMark/>
          </w:tcPr>
          <w:p w14:paraId="6317F3F8" w14:textId="77777777" w:rsidR="00F45F4C" w:rsidRPr="00B676B8" w:rsidRDefault="00F45F4C" w:rsidP="00F45F4C">
            <w:pPr>
              <w:rPr>
                <w:sz w:val="24"/>
                <w:szCs w:val="24"/>
              </w:rPr>
            </w:pPr>
            <w:r w:rsidRPr="00B676B8">
              <w:rPr>
                <w:sz w:val="24"/>
                <w:szCs w:val="24"/>
              </w:rPr>
              <w:t>Medlem</w:t>
            </w:r>
          </w:p>
        </w:tc>
      </w:tr>
      <w:tr w:rsidR="00C02A34" w:rsidRPr="00884C5F" w14:paraId="7039B5FE" w14:textId="77777777" w:rsidTr="00E05B1A">
        <w:trPr>
          <w:trHeight w:val="300"/>
        </w:trPr>
        <w:tc>
          <w:tcPr>
            <w:tcW w:w="1985" w:type="dxa"/>
            <w:noWrap/>
          </w:tcPr>
          <w:p w14:paraId="72C98541" w14:textId="252B6FC0" w:rsidR="00C02A34" w:rsidRPr="00B676B8" w:rsidRDefault="00C02A34" w:rsidP="00F45F4C">
            <w:pPr>
              <w:rPr>
                <w:sz w:val="24"/>
                <w:szCs w:val="24"/>
              </w:rPr>
            </w:pPr>
            <w:r w:rsidRPr="00B676B8">
              <w:rPr>
                <w:sz w:val="24"/>
                <w:szCs w:val="24"/>
              </w:rPr>
              <w:t xml:space="preserve">Karoline </w:t>
            </w:r>
          </w:p>
        </w:tc>
        <w:tc>
          <w:tcPr>
            <w:tcW w:w="1417" w:type="dxa"/>
            <w:noWrap/>
          </w:tcPr>
          <w:p w14:paraId="3809F078" w14:textId="776CCC51" w:rsidR="00C02A34" w:rsidRPr="00B676B8" w:rsidRDefault="00C02A34" w:rsidP="00F45F4C">
            <w:pPr>
              <w:rPr>
                <w:sz w:val="24"/>
                <w:szCs w:val="24"/>
              </w:rPr>
            </w:pPr>
            <w:r w:rsidRPr="00B676B8">
              <w:rPr>
                <w:sz w:val="24"/>
                <w:szCs w:val="24"/>
              </w:rPr>
              <w:t xml:space="preserve">Torkildsen </w:t>
            </w:r>
          </w:p>
        </w:tc>
        <w:tc>
          <w:tcPr>
            <w:tcW w:w="1910" w:type="dxa"/>
            <w:noWrap/>
          </w:tcPr>
          <w:p w14:paraId="705B0E1F" w14:textId="3D729E1B" w:rsidR="00C02A34" w:rsidRPr="00B676B8" w:rsidRDefault="00C02A34" w:rsidP="00F45F4C">
            <w:pPr>
              <w:rPr>
                <w:sz w:val="24"/>
                <w:szCs w:val="24"/>
              </w:rPr>
            </w:pPr>
            <w:r w:rsidRPr="00B676B8">
              <w:rPr>
                <w:sz w:val="24"/>
                <w:szCs w:val="24"/>
              </w:rPr>
              <w:t xml:space="preserve">Medlem </w:t>
            </w:r>
          </w:p>
        </w:tc>
      </w:tr>
    </w:tbl>
    <w:p w14:paraId="61006EB3" w14:textId="77777777" w:rsidR="00F45F4C" w:rsidRPr="00D14D11" w:rsidRDefault="00F45F4C" w:rsidP="0088547D">
      <w:pPr>
        <w:spacing w:after="0"/>
        <w:rPr>
          <w:sz w:val="24"/>
          <w:szCs w:val="24"/>
          <w:u w:val="single"/>
        </w:rPr>
      </w:pPr>
    </w:p>
    <w:p w14:paraId="6DE17770" w14:textId="77777777" w:rsidR="003F3BA1" w:rsidRDefault="003F3BA1" w:rsidP="0088547D">
      <w:pPr>
        <w:spacing w:after="0"/>
        <w:rPr>
          <w:b/>
          <w:sz w:val="24"/>
          <w:szCs w:val="24"/>
        </w:rPr>
      </w:pPr>
    </w:p>
    <w:p w14:paraId="3684287A" w14:textId="77777777" w:rsidR="00D36E30" w:rsidRDefault="00D36E30" w:rsidP="0088547D">
      <w:pPr>
        <w:spacing w:after="0"/>
        <w:rPr>
          <w:b/>
          <w:sz w:val="24"/>
          <w:szCs w:val="24"/>
        </w:rPr>
      </w:pPr>
    </w:p>
    <w:p w14:paraId="49FF0C7B" w14:textId="77777777" w:rsidR="00D36E30" w:rsidRDefault="00D36E30" w:rsidP="0088547D">
      <w:pPr>
        <w:spacing w:after="0"/>
        <w:rPr>
          <w:b/>
          <w:sz w:val="24"/>
          <w:szCs w:val="24"/>
        </w:rPr>
      </w:pPr>
    </w:p>
    <w:p w14:paraId="7658572C" w14:textId="77777777" w:rsidR="00D36E30" w:rsidRDefault="00D36E30" w:rsidP="0088547D">
      <w:pPr>
        <w:spacing w:after="0"/>
        <w:rPr>
          <w:b/>
          <w:sz w:val="24"/>
          <w:szCs w:val="24"/>
        </w:rPr>
      </w:pPr>
    </w:p>
    <w:p w14:paraId="1856D30D" w14:textId="77777777" w:rsidR="00A34B93" w:rsidRDefault="00A34B93" w:rsidP="0088547D">
      <w:pPr>
        <w:spacing w:after="0"/>
        <w:rPr>
          <w:b/>
          <w:sz w:val="24"/>
          <w:szCs w:val="24"/>
        </w:rPr>
      </w:pPr>
    </w:p>
    <w:p w14:paraId="3E231008" w14:textId="77777777" w:rsidR="00A34B93" w:rsidRDefault="00A34B93" w:rsidP="0088547D">
      <w:pPr>
        <w:spacing w:after="0"/>
        <w:rPr>
          <w:b/>
          <w:sz w:val="24"/>
          <w:szCs w:val="24"/>
        </w:rPr>
      </w:pPr>
    </w:p>
    <w:p w14:paraId="20E7C29F" w14:textId="77777777" w:rsidR="00A34B93" w:rsidRDefault="00A34B93" w:rsidP="0088547D">
      <w:pPr>
        <w:spacing w:after="0"/>
        <w:rPr>
          <w:b/>
          <w:sz w:val="24"/>
          <w:szCs w:val="24"/>
        </w:rPr>
      </w:pPr>
    </w:p>
    <w:p w14:paraId="15144A9D" w14:textId="77777777" w:rsidR="00A34B93" w:rsidRDefault="00A34B93" w:rsidP="0088547D">
      <w:pPr>
        <w:spacing w:after="0"/>
        <w:rPr>
          <w:b/>
          <w:sz w:val="24"/>
          <w:szCs w:val="24"/>
        </w:rPr>
      </w:pPr>
    </w:p>
    <w:p w14:paraId="68A3BA8B" w14:textId="7622188A" w:rsidR="00F45F4C" w:rsidRDefault="00C75C36" w:rsidP="0088547D">
      <w:pPr>
        <w:spacing w:after="0"/>
        <w:rPr>
          <w:b/>
          <w:sz w:val="24"/>
          <w:szCs w:val="24"/>
        </w:rPr>
      </w:pPr>
      <w:r w:rsidRPr="00D14D11">
        <w:rPr>
          <w:b/>
          <w:sz w:val="24"/>
          <w:szCs w:val="24"/>
        </w:rPr>
        <w:t>Varemedlemmer</w:t>
      </w:r>
      <w:r w:rsidR="00E478C5" w:rsidRPr="00D14D11">
        <w:rPr>
          <w:b/>
          <w:sz w:val="24"/>
          <w:szCs w:val="24"/>
        </w:rPr>
        <w:t>:</w:t>
      </w:r>
    </w:p>
    <w:p w14:paraId="7C045B5C" w14:textId="77777777" w:rsidR="00884C5F" w:rsidRDefault="00884C5F" w:rsidP="0088547D">
      <w:pPr>
        <w:spacing w:after="0"/>
        <w:rPr>
          <w:b/>
          <w:sz w:val="24"/>
          <w:szCs w:val="24"/>
        </w:rPr>
      </w:pPr>
    </w:p>
    <w:tbl>
      <w:tblPr>
        <w:tblW w:w="4507" w:type="dxa"/>
        <w:tblLook w:val="04A0" w:firstRow="1" w:lastRow="0" w:firstColumn="1" w:lastColumn="0" w:noHBand="0" w:noVBand="1"/>
      </w:tblPr>
      <w:tblGrid>
        <w:gridCol w:w="1200"/>
        <w:gridCol w:w="1467"/>
        <w:gridCol w:w="1840"/>
      </w:tblGrid>
      <w:tr w:rsidR="00884C5F" w:rsidRPr="00884C5F" w14:paraId="19DA5182" w14:textId="77777777" w:rsidTr="00884C5F">
        <w:trPr>
          <w:trHeight w:val="31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27A4D" w14:textId="77777777" w:rsidR="00884C5F" w:rsidRPr="00B676B8" w:rsidRDefault="00884C5F" w:rsidP="00884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B676B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Espen 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AC34D" w14:textId="77777777" w:rsidR="00884C5F" w:rsidRPr="00B676B8" w:rsidRDefault="00884C5F" w:rsidP="00884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B676B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Smedsrud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326F4" w14:textId="77777777" w:rsidR="00884C5F" w:rsidRPr="00B676B8" w:rsidRDefault="00884C5F" w:rsidP="00884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B676B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Varamedlem</w:t>
            </w:r>
          </w:p>
        </w:tc>
      </w:tr>
      <w:tr w:rsidR="00884C5F" w:rsidRPr="00884C5F" w14:paraId="063B3591" w14:textId="77777777" w:rsidTr="00884C5F">
        <w:trPr>
          <w:trHeight w:val="31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5AD3C" w14:textId="77777777" w:rsidR="00884C5F" w:rsidRPr="00B676B8" w:rsidRDefault="00884C5F" w:rsidP="00884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B676B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Tone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3BBCD" w14:textId="77777777" w:rsidR="00884C5F" w:rsidRPr="00B676B8" w:rsidRDefault="00884C5F" w:rsidP="00884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76B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Vestgård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87B9E" w14:textId="77777777" w:rsidR="00884C5F" w:rsidRPr="00B676B8" w:rsidRDefault="00884C5F" w:rsidP="00884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B676B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Varamedlem</w:t>
            </w:r>
          </w:p>
        </w:tc>
      </w:tr>
      <w:tr w:rsidR="00884C5F" w:rsidRPr="00884C5F" w14:paraId="6BF68F2D" w14:textId="77777777" w:rsidTr="00884C5F">
        <w:trPr>
          <w:trHeight w:val="31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2B4FF" w14:textId="77777777" w:rsidR="00884C5F" w:rsidRPr="00B676B8" w:rsidRDefault="00884C5F" w:rsidP="00884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B676B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Lars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672C1" w14:textId="77777777" w:rsidR="00884C5F" w:rsidRPr="00B676B8" w:rsidRDefault="00884C5F" w:rsidP="00884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B676B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Foyn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D20F8" w14:textId="77777777" w:rsidR="00884C5F" w:rsidRPr="00B676B8" w:rsidRDefault="00884C5F" w:rsidP="00884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B676B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Varamedlem</w:t>
            </w:r>
          </w:p>
        </w:tc>
      </w:tr>
      <w:tr w:rsidR="00884C5F" w:rsidRPr="00884C5F" w14:paraId="20458E5F" w14:textId="77777777" w:rsidTr="00884C5F">
        <w:trPr>
          <w:trHeight w:val="31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F9D51" w14:textId="77777777" w:rsidR="00884C5F" w:rsidRPr="00B676B8" w:rsidRDefault="00884C5F" w:rsidP="00884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76B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Taulant</w:t>
            </w:r>
            <w:proofErr w:type="spellEnd"/>
            <w:r w:rsidRPr="00B676B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322E3" w14:textId="77777777" w:rsidR="00884C5F" w:rsidRPr="00B676B8" w:rsidRDefault="00884C5F" w:rsidP="00884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B676B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Krasniqi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E3F0C" w14:textId="77777777" w:rsidR="00884C5F" w:rsidRPr="00B676B8" w:rsidRDefault="00884C5F" w:rsidP="00884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B676B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Varamedlem </w:t>
            </w:r>
          </w:p>
        </w:tc>
      </w:tr>
      <w:tr w:rsidR="00884C5F" w:rsidRPr="00884C5F" w14:paraId="4486E2CC" w14:textId="77777777" w:rsidTr="00884C5F">
        <w:trPr>
          <w:trHeight w:val="31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39247" w14:textId="77777777" w:rsidR="00884C5F" w:rsidRPr="00B676B8" w:rsidRDefault="00884C5F" w:rsidP="00884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B676B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Anne Maria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F7760" w14:textId="77777777" w:rsidR="00884C5F" w:rsidRPr="00B676B8" w:rsidRDefault="00884C5F" w:rsidP="00884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B676B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Røe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35F97" w14:textId="77777777" w:rsidR="00884C5F" w:rsidRPr="00B676B8" w:rsidRDefault="00884C5F" w:rsidP="00884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B676B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Varamedlem </w:t>
            </w:r>
          </w:p>
        </w:tc>
      </w:tr>
      <w:tr w:rsidR="00884C5F" w:rsidRPr="00884C5F" w14:paraId="564E058C" w14:textId="77777777" w:rsidTr="00884C5F">
        <w:trPr>
          <w:trHeight w:val="31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775C5" w14:textId="77777777" w:rsidR="00884C5F" w:rsidRPr="00B676B8" w:rsidRDefault="00884C5F" w:rsidP="00884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B676B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Sigurd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DA8E2" w14:textId="77777777" w:rsidR="00884C5F" w:rsidRPr="00B676B8" w:rsidRDefault="00884C5F" w:rsidP="00884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B676B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Bakke Styrvold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4C748" w14:textId="77777777" w:rsidR="00884C5F" w:rsidRPr="00B676B8" w:rsidRDefault="00884C5F" w:rsidP="00884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B676B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Varamedlem </w:t>
            </w:r>
          </w:p>
        </w:tc>
      </w:tr>
      <w:tr w:rsidR="00884C5F" w:rsidRPr="00884C5F" w14:paraId="039A3FF4" w14:textId="77777777" w:rsidTr="00884C5F">
        <w:trPr>
          <w:trHeight w:val="31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7B763" w14:textId="77777777" w:rsidR="00884C5F" w:rsidRPr="00B676B8" w:rsidRDefault="00884C5F" w:rsidP="00884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B676B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Martin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2F72E" w14:textId="77777777" w:rsidR="00884C5F" w:rsidRPr="00B676B8" w:rsidRDefault="00884C5F" w:rsidP="00884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B676B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Braude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16B9D" w14:textId="77777777" w:rsidR="00884C5F" w:rsidRPr="00B676B8" w:rsidRDefault="00884C5F" w:rsidP="00884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76B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Varamedlem</w:t>
            </w:r>
            <w:proofErr w:type="spellEnd"/>
            <w:r w:rsidRPr="00B676B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</w:tr>
    </w:tbl>
    <w:p w14:paraId="6AD4527C" w14:textId="77777777" w:rsidR="00884C5F" w:rsidRPr="00D14D11" w:rsidRDefault="00884C5F" w:rsidP="0088547D">
      <w:pPr>
        <w:spacing w:after="0"/>
        <w:rPr>
          <w:b/>
          <w:sz w:val="24"/>
          <w:szCs w:val="24"/>
        </w:rPr>
      </w:pPr>
    </w:p>
    <w:p w14:paraId="7423CE3F" w14:textId="57033710" w:rsidR="00843768" w:rsidRDefault="00843768" w:rsidP="0088547D">
      <w:pPr>
        <w:spacing w:after="0"/>
        <w:rPr>
          <w:sz w:val="24"/>
          <w:szCs w:val="24"/>
          <w:u w:val="single"/>
        </w:rPr>
      </w:pPr>
    </w:p>
    <w:p w14:paraId="18A02A23" w14:textId="77777777" w:rsidR="00843768" w:rsidRPr="00D14D11" w:rsidRDefault="00843768" w:rsidP="0088547D">
      <w:pPr>
        <w:spacing w:after="0"/>
        <w:rPr>
          <w:sz w:val="24"/>
          <w:szCs w:val="24"/>
          <w:u w:val="single"/>
        </w:rPr>
      </w:pPr>
    </w:p>
    <w:p w14:paraId="74831497" w14:textId="6732D96F" w:rsidR="00E478C5" w:rsidRPr="00267ABA" w:rsidRDefault="00267ABA" w:rsidP="00CE71A1">
      <w:pPr>
        <w:spacing w:after="0"/>
        <w:rPr>
          <w:b/>
          <w:sz w:val="24"/>
          <w:szCs w:val="24"/>
          <w:u w:val="single"/>
        </w:rPr>
      </w:pPr>
      <w:r w:rsidRPr="00267ABA">
        <w:rPr>
          <w:b/>
          <w:sz w:val="24"/>
          <w:szCs w:val="24"/>
          <w:u w:val="single"/>
        </w:rPr>
        <w:t xml:space="preserve">Høyres gruppe i </w:t>
      </w:r>
      <w:r w:rsidR="00E478C5" w:rsidRPr="00267ABA">
        <w:rPr>
          <w:b/>
          <w:sz w:val="24"/>
          <w:szCs w:val="24"/>
          <w:u w:val="single"/>
        </w:rPr>
        <w:t>Bydelsutvalget</w:t>
      </w:r>
      <w:r w:rsidRPr="00267ABA">
        <w:rPr>
          <w:b/>
          <w:sz w:val="24"/>
          <w:szCs w:val="24"/>
          <w:u w:val="single"/>
        </w:rPr>
        <w:t xml:space="preserve">s arbeid </w:t>
      </w:r>
      <w:r w:rsidR="001A0BBB" w:rsidRPr="00267ABA">
        <w:rPr>
          <w:b/>
          <w:sz w:val="24"/>
          <w:szCs w:val="24"/>
          <w:u w:val="single"/>
        </w:rPr>
        <w:t xml:space="preserve"> </w:t>
      </w:r>
    </w:p>
    <w:p w14:paraId="56FFDB85" w14:textId="77777777" w:rsidR="00267ABA" w:rsidRDefault="00267ABA" w:rsidP="00CE71A1">
      <w:pPr>
        <w:spacing w:after="0" w:line="240" w:lineRule="auto"/>
        <w:rPr>
          <w:b/>
          <w:sz w:val="24"/>
          <w:szCs w:val="24"/>
          <w:u w:val="single"/>
        </w:rPr>
      </w:pPr>
    </w:p>
    <w:p w14:paraId="7E23EE9B" w14:textId="77777777" w:rsidR="00B676B8" w:rsidRPr="00B676B8" w:rsidRDefault="00B676B8" w:rsidP="00B676B8">
      <w:pPr>
        <w:spacing w:after="0" w:line="240" w:lineRule="auto"/>
        <w:textAlignment w:val="baseline"/>
        <w:rPr>
          <w:rFonts w:ascii="Segoe UI" w:eastAsia="Aptos" w:hAnsi="Segoe UI" w:cs="Segoe UI"/>
          <w:sz w:val="24"/>
          <w:szCs w:val="24"/>
          <w:lang w:eastAsia="en-GB"/>
        </w:rPr>
      </w:pPr>
      <w:r w:rsidRPr="00B676B8">
        <w:rPr>
          <w:rFonts w:ascii="Calibri" w:eastAsia="Aptos" w:hAnsi="Calibri" w:cs="Calibri"/>
          <w:sz w:val="24"/>
          <w:szCs w:val="24"/>
          <w:lang w:eastAsia="en-GB"/>
        </w:rPr>
        <w:t>BU-gruppens arbeid preges i stor grad av den pågående omstillingsprosessen i bydel Østensjø. </w:t>
      </w:r>
      <w:r w:rsidRPr="00B676B8">
        <w:rPr>
          <w:rFonts w:ascii="Calibri" w:eastAsia="Aptos" w:hAnsi="Calibri" w:cs="Calibri"/>
          <w:sz w:val="24"/>
          <w:szCs w:val="24"/>
          <w:lang w:eastAsia="en-GB"/>
        </w:rPr>
        <w:br/>
        <w:t>Bydelsutvalget for løpende orienteringer fra bydelens administrasjon på rekke omstillingsprosjekter som det jobbes fortløpende med for å redusere bydelens merforbruk.  </w:t>
      </w:r>
      <w:r w:rsidRPr="00B676B8">
        <w:rPr>
          <w:rFonts w:ascii="Calibri" w:eastAsia="Aptos" w:hAnsi="Calibri" w:cs="Calibri"/>
          <w:sz w:val="24"/>
          <w:szCs w:val="24"/>
          <w:lang w:eastAsia="en-GB"/>
        </w:rPr>
        <w:br/>
        <w:t>Merforbruket er i stor grad knyttet til en for høy aktivitet i bydelens tjenester sett opp mot bydelens rammetilskudd fra Oslo kommune. Dette kombinert med et endret demografibilde og ventede rammereduksjoner setter stort press på bydelens økonomi.  </w:t>
      </w:r>
    </w:p>
    <w:p w14:paraId="4385B768" w14:textId="77777777" w:rsidR="00B676B8" w:rsidRPr="00B676B8" w:rsidRDefault="00B676B8" w:rsidP="00B676B8">
      <w:pPr>
        <w:spacing w:after="0" w:line="240" w:lineRule="auto"/>
        <w:textAlignment w:val="baseline"/>
        <w:rPr>
          <w:rFonts w:ascii="Segoe UI" w:eastAsia="Aptos" w:hAnsi="Segoe UI" w:cs="Segoe UI"/>
          <w:sz w:val="24"/>
          <w:szCs w:val="24"/>
          <w:lang w:eastAsia="en-GB"/>
        </w:rPr>
      </w:pPr>
      <w:r w:rsidRPr="00B676B8">
        <w:rPr>
          <w:rFonts w:ascii="Calibri" w:eastAsia="Aptos" w:hAnsi="Calibri" w:cs="Calibri"/>
          <w:sz w:val="24"/>
          <w:szCs w:val="24"/>
          <w:lang w:eastAsia="en-GB"/>
        </w:rPr>
        <w:t> </w:t>
      </w:r>
    </w:p>
    <w:p w14:paraId="7BD9D76F" w14:textId="77777777" w:rsidR="00B676B8" w:rsidRPr="00B676B8" w:rsidRDefault="00B676B8" w:rsidP="00B676B8">
      <w:pPr>
        <w:spacing w:after="0" w:line="240" w:lineRule="auto"/>
        <w:textAlignment w:val="baseline"/>
        <w:rPr>
          <w:rFonts w:ascii="Segoe UI" w:eastAsia="Aptos" w:hAnsi="Segoe UI" w:cs="Segoe UI"/>
          <w:sz w:val="24"/>
          <w:szCs w:val="24"/>
          <w:lang w:eastAsia="en-GB"/>
        </w:rPr>
      </w:pPr>
      <w:r w:rsidRPr="00B676B8">
        <w:rPr>
          <w:rFonts w:ascii="Calibri" w:eastAsia="Aptos" w:hAnsi="Calibri" w:cs="Calibri"/>
          <w:sz w:val="24"/>
          <w:szCs w:val="24"/>
          <w:lang w:eastAsia="en-GB"/>
        </w:rPr>
        <w:t xml:space="preserve">Bydelsutvalget har enstemmig vedtatt en omstillingsplan som i stor grad benytter seg av omstilling av tjenestene over tid fremfor direkte kutt. Høyres BU-gruppe har ved flere anledninger tatt til orde for å direkte kutt innenfor enkelte av bydelens tjenester der dette anses </w:t>
      </w:r>
      <w:proofErr w:type="spellStart"/>
      <w:r w:rsidRPr="00B676B8">
        <w:rPr>
          <w:rFonts w:ascii="Calibri" w:eastAsia="Aptos" w:hAnsi="Calibri" w:cs="Calibri"/>
          <w:sz w:val="24"/>
          <w:szCs w:val="24"/>
          <w:lang w:eastAsia="en-GB"/>
        </w:rPr>
        <w:t>formålsmessig</w:t>
      </w:r>
      <w:proofErr w:type="spellEnd"/>
      <w:r w:rsidRPr="00B676B8">
        <w:rPr>
          <w:rFonts w:ascii="Calibri" w:eastAsia="Aptos" w:hAnsi="Calibri" w:cs="Calibri"/>
          <w:sz w:val="24"/>
          <w:szCs w:val="24"/>
          <w:lang w:eastAsia="en-GB"/>
        </w:rPr>
        <w:t xml:space="preserve"> sett i sammenheng med demografiendringer i bydelen.  </w:t>
      </w:r>
    </w:p>
    <w:p w14:paraId="6F2AC88A" w14:textId="77777777" w:rsidR="00B676B8" w:rsidRPr="00B676B8" w:rsidRDefault="00B676B8" w:rsidP="00B676B8">
      <w:pPr>
        <w:spacing w:after="0" w:line="240" w:lineRule="auto"/>
        <w:textAlignment w:val="baseline"/>
        <w:rPr>
          <w:rFonts w:ascii="Segoe UI" w:eastAsia="Aptos" w:hAnsi="Segoe UI" w:cs="Segoe UI"/>
          <w:sz w:val="24"/>
          <w:szCs w:val="24"/>
          <w:lang w:eastAsia="en-GB"/>
        </w:rPr>
      </w:pPr>
      <w:r w:rsidRPr="00B676B8">
        <w:rPr>
          <w:rFonts w:ascii="Calibri" w:eastAsia="Aptos" w:hAnsi="Calibri" w:cs="Calibri"/>
          <w:sz w:val="24"/>
          <w:szCs w:val="24"/>
          <w:lang w:eastAsia="en-GB"/>
        </w:rPr>
        <w:t>Bydelens barnehagetilbud er foreløpig den funksjonsområdet som har vært under mest press. Her er Høyres BU-gruppe tatt til orde for å avvikle enkelte mindre barnehager.  </w:t>
      </w:r>
    </w:p>
    <w:p w14:paraId="575C42DA" w14:textId="77777777" w:rsidR="00B676B8" w:rsidRPr="00B676B8" w:rsidRDefault="00B676B8" w:rsidP="00B676B8">
      <w:pPr>
        <w:spacing w:after="0" w:line="240" w:lineRule="auto"/>
        <w:textAlignment w:val="baseline"/>
        <w:rPr>
          <w:rFonts w:ascii="Segoe UI" w:eastAsia="Aptos" w:hAnsi="Segoe UI" w:cs="Segoe UI"/>
          <w:sz w:val="24"/>
          <w:szCs w:val="24"/>
          <w:lang w:eastAsia="en-GB"/>
        </w:rPr>
      </w:pPr>
      <w:r w:rsidRPr="00B676B8">
        <w:rPr>
          <w:rFonts w:ascii="Calibri" w:eastAsia="Aptos" w:hAnsi="Calibri" w:cs="Calibri"/>
          <w:sz w:val="24"/>
          <w:szCs w:val="24"/>
          <w:lang w:eastAsia="en-GB"/>
        </w:rPr>
        <w:t> </w:t>
      </w:r>
    </w:p>
    <w:p w14:paraId="097D949E" w14:textId="77777777" w:rsidR="00B676B8" w:rsidRPr="00B676B8" w:rsidRDefault="00B676B8" w:rsidP="00B676B8">
      <w:pPr>
        <w:spacing w:after="0" w:line="240" w:lineRule="auto"/>
        <w:textAlignment w:val="baseline"/>
        <w:rPr>
          <w:rFonts w:ascii="Segoe UI" w:eastAsia="Aptos" w:hAnsi="Segoe UI" w:cs="Segoe UI"/>
          <w:sz w:val="24"/>
          <w:szCs w:val="24"/>
          <w:lang w:eastAsia="en-GB"/>
        </w:rPr>
      </w:pPr>
      <w:r w:rsidRPr="00B676B8">
        <w:rPr>
          <w:rFonts w:ascii="Calibri" w:eastAsia="Aptos" w:hAnsi="Calibri" w:cs="Calibri"/>
          <w:sz w:val="24"/>
          <w:szCs w:val="24"/>
          <w:lang w:eastAsia="en-GB"/>
        </w:rPr>
        <w:t>Til tross for en alvorlig økonomisk situasjon så oppleves samarbeidet med de andre partiene i bydelsutvalget som godt og konstruktiv. Bydelsutvalgets komiteer jobber godt sammen på tvers av partilinjer og kommer ofte med omforente forslag til behandling i bydelsutvalget.  </w:t>
      </w:r>
    </w:p>
    <w:p w14:paraId="4C1E8D75" w14:textId="4B2594F9" w:rsidR="00001053" w:rsidRDefault="00001053" w:rsidP="00CE71A1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33A753C6" w14:textId="77777777" w:rsidR="001F1C07" w:rsidRDefault="001F1C07" w:rsidP="00CE71A1">
      <w:pPr>
        <w:spacing w:after="0" w:line="240" w:lineRule="auto"/>
        <w:rPr>
          <w:sz w:val="24"/>
          <w:szCs w:val="24"/>
        </w:rPr>
      </w:pPr>
    </w:p>
    <w:p w14:paraId="11A743B6" w14:textId="5699137E" w:rsidR="00001053" w:rsidRDefault="002D4710" w:rsidP="00CE71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3C8D5DA" w14:textId="77777777" w:rsidR="00521A67" w:rsidRDefault="00521A67" w:rsidP="00CE71A1">
      <w:pPr>
        <w:spacing w:after="0" w:line="240" w:lineRule="auto"/>
        <w:rPr>
          <w:sz w:val="24"/>
          <w:szCs w:val="24"/>
        </w:rPr>
      </w:pPr>
    </w:p>
    <w:p w14:paraId="5F945A82" w14:textId="3606CE22" w:rsidR="00521A67" w:rsidRDefault="00521A67" w:rsidP="00CE71A1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521A67">
        <w:rPr>
          <w:b/>
          <w:bCs/>
          <w:sz w:val="24"/>
          <w:szCs w:val="24"/>
          <w:u w:val="single"/>
        </w:rPr>
        <w:t xml:space="preserve">Bystyrerepresentanter </w:t>
      </w:r>
    </w:p>
    <w:p w14:paraId="3B7D4DCC" w14:textId="77777777" w:rsidR="00521A67" w:rsidRDefault="00521A67" w:rsidP="00CE71A1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2F6E4671" w14:textId="77777777" w:rsidR="002D4710" w:rsidRDefault="00521A67" w:rsidP="00CE71A1">
      <w:pPr>
        <w:spacing w:after="0" w:line="240" w:lineRule="auto"/>
        <w:rPr>
          <w:sz w:val="24"/>
          <w:szCs w:val="24"/>
        </w:rPr>
      </w:pPr>
      <w:r w:rsidRPr="00521A67">
        <w:rPr>
          <w:sz w:val="24"/>
          <w:szCs w:val="24"/>
        </w:rPr>
        <w:t>Hilde Hell</w:t>
      </w:r>
      <w:r>
        <w:rPr>
          <w:sz w:val="24"/>
          <w:szCs w:val="24"/>
        </w:rPr>
        <w:t>and ble valg inn som fast bystyrerepresentant i kommune/fylkestingsvalget 2023</w:t>
      </w:r>
      <w:r w:rsidR="002D4710">
        <w:rPr>
          <w:sz w:val="24"/>
          <w:szCs w:val="24"/>
        </w:rPr>
        <w:t xml:space="preserve">. </w:t>
      </w:r>
    </w:p>
    <w:p w14:paraId="72EE1ED8" w14:textId="457B9993" w:rsidR="00001053" w:rsidRDefault="002D4710" w:rsidP="00CE71A1">
      <w:p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Hun har etablert seg som en sentral og viktig fulltidspolitiker i Oslo som Høyres fraksjonsleder i bystyret for Helse og Sosial</w:t>
      </w:r>
      <w:r w:rsidR="00521A67">
        <w:rPr>
          <w:sz w:val="24"/>
          <w:szCs w:val="24"/>
        </w:rPr>
        <w:t xml:space="preserve">.  </w:t>
      </w:r>
    </w:p>
    <w:p w14:paraId="3112CCFA" w14:textId="394E6B29" w:rsidR="00001053" w:rsidRDefault="00001053" w:rsidP="00CE71A1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6D449567" w14:textId="77777777" w:rsidR="00884C5F" w:rsidRDefault="00884C5F" w:rsidP="00CE71A1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4115803E" w14:textId="77777777" w:rsidR="00884C5F" w:rsidRDefault="00884C5F" w:rsidP="00CE71A1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1DCC74E0" w14:textId="77777777" w:rsidR="00E05B1A" w:rsidRPr="00D14D11" w:rsidRDefault="00E05B1A" w:rsidP="00CE71A1">
      <w:pPr>
        <w:spacing w:after="0" w:line="240" w:lineRule="auto"/>
        <w:rPr>
          <w:b/>
          <w:sz w:val="24"/>
          <w:szCs w:val="24"/>
          <w:u w:val="single"/>
        </w:rPr>
      </w:pPr>
    </w:p>
    <w:p w14:paraId="47AC7058" w14:textId="77777777" w:rsidR="00AC6D27" w:rsidRPr="00D14D11" w:rsidRDefault="00AC6D27" w:rsidP="00CE71A1">
      <w:pPr>
        <w:spacing w:after="0" w:line="240" w:lineRule="auto"/>
        <w:rPr>
          <w:b/>
          <w:sz w:val="24"/>
          <w:szCs w:val="24"/>
          <w:u w:val="single"/>
        </w:rPr>
        <w:sectPr w:rsidR="00AC6D27" w:rsidRPr="00D14D11" w:rsidSect="00E05B1A">
          <w:type w:val="continuous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14:paraId="3D5EB7EF" w14:textId="21650AF8" w:rsidR="00E478C5" w:rsidRPr="00267ABA" w:rsidRDefault="00E478C5" w:rsidP="00CE71A1">
      <w:pPr>
        <w:spacing w:after="0" w:line="240" w:lineRule="auto"/>
        <w:rPr>
          <w:b/>
          <w:sz w:val="24"/>
          <w:szCs w:val="24"/>
          <w:u w:val="single"/>
        </w:rPr>
      </w:pPr>
      <w:r w:rsidRPr="00267ABA">
        <w:rPr>
          <w:b/>
          <w:sz w:val="24"/>
          <w:szCs w:val="24"/>
          <w:u w:val="single"/>
        </w:rPr>
        <w:t>R</w:t>
      </w:r>
      <w:r w:rsidR="0049254C" w:rsidRPr="00267ABA">
        <w:rPr>
          <w:b/>
          <w:sz w:val="24"/>
          <w:szCs w:val="24"/>
          <w:u w:val="single"/>
        </w:rPr>
        <w:t>epresent</w:t>
      </w:r>
      <w:r w:rsidRPr="00267ABA">
        <w:rPr>
          <w:b/>
          <w:sz w:val="24"/>
          <w:szCs w:val="24"/>
          <w:u w:val="single"/>
        </w:rPr>
        <w:t xml:space="preserve">asjon </w:t>
      </w:r>
      <w:r w:rsidR="0049254C" w:rsidRPr="00267ABA">
        <w:rPr>
          <w:b/>
          <w:sz w:val="24"/>
          <w:szCs w:val="24"/>
          <w:u w:val="single"/>
        </w:rPr>
        <w:t>i driftsstyrer/samarbeidsutvalg</w:t>
      </w:r>
      <w:r w:rsidR="001720BD" w:rsidRPr="00267ABA">
        <w:rPr>
          <w:b/>
          <w:sz w:val="24"/>
          <w:szCs w:val="24"/>
          <w:u w:val="single"/>
        </w:rPr>
        <w:t>/tilsynsutvalg</w:t>
      </w:r>
      <w:r w:rsidR="0049254C" w:rsidRPr="00267ABA">
        <w:rPr>
          <w:b/>
          <w:sz w:val="24"/>
          <w:szCs w:val="24"/>
          <w:u w:val="single"/>
        </w:rPr>
        <w:t xml:space="preserve"> </w:t>
      </w:r>
    </w:p>
    <w:p w14:paraId="6124C245" w14:textId="5A3DB120" w:rsidR="00F16F62" w:rsidRPr="00267ABA" w:rsidRDefault="00F16F62" w:rsidP="00CE71A1">
      <w:pPr>
        <w:spacing w:after="0" w:line="240" w:lineRule="auto"/>
        <w:rPr>
          <w:b/>
          <w:sz w:val="24"/>
          <w:szCs w:val="24"/>
          <w:u w:val="single"/>
        </w:rPr>
      </w:pPr>
    </w:p>
    <w:p w14:paraId="0BC0ED39" w14:textId="4E85D25E" w:rsidR="00F16F62" w:rsidRPr="00267ABA" w:rsidRDefault="00F16F62" w:rsidP="00CE71A1">
      <w:pPr>
        <w:spacing w:after="0" w:line="240" w:lineRule="auto"/>
        <w:rPr>
          <w:bCs/>
          <w:sz w:val="24"/>
          <w:szCs w:val="24"/>
        </w:rPr>
      </w:pPr>
      <w:r w:rsidRPr="00267ABA">
        <w:rPr>
          <w:bCs/>
          <w:sz w:val="24"/>
          <w:szCs w:val="24"/>
        </w:rPr>
        <w:t>Østensjø Høyre er representert i driftsstyrene ved følgende skoler:</w:t>
      </w:r>
    </w:p>
    <w:p w14:paraId="7EE43AA9" w14:textId="14AB4F6C" w:rsidR="00F16F62" w:rsidRPr="00267ABA" w:rsidRDefault="00F16F62" w:rsidP="00CE71A1">
      <w:pPr>
        <w:spacing w:after="0" w:line="240" w:lineRule="auto"/>
        <w:rPr>
          <w:bCs/>
          <w:sz w:val="24"/>
          <w:szCs w:val="24"/>
        </w:rPr>
      </w:pPr>
    </w:p>
    <w:p w14:paraId="65BE2651" w14:textId="77777777" w:rsidR="00F16F62" w:rsidRPr="00267ABA" w:rsidRDefault="00F16F62" w:rsidP="00CE71A1">
      <w:pPr>
        <w:spacing w:after="0" w:line="240" w:lineRule="auto"/>
        <w:rPr>
          <w:bCs/>
          <w:sz w:val="24"/>
          <w:szCs w:val="24"/>
        </w:rPr>
      </w:pPr>
      <w:r w:rsidRPr="00267ABA">
        <w:rPr>
          <w:bCs/>
          <w:sz w:val="24"/>
          <w:szCs w:val="24"/>
        </w:rPr>
        <w:t>Abildsø, Bøler, Høyenhall, Nøklevann, Oppsal, Skøyenåsen, Trasop og Vetland Skole.</w:t>
      </w:r>
    </w:p>
    <w:p w14:paraId="473DDF6F" w14:textId="77777777" w:rsidR="00F16F62" w:rsidRPr="00267ABA" w:rsidRDefault="00F16F62" w:rsidP="00CE71A1">
      <w:pPr>
        <w:spacing w:after="0" w:line="240" w:lineRule="auto"/>
        <w:rPr>
          <w:bCs/>
          <w:sz w:val="24"/>
          <w:szCs w:val="24"/>
        </w:rPr>
      </w:pPr>
    </w:p>
    <w:p w14:paraId="38E58949" w14:textId="77777777" w:rsidR="00F16F62" w:rsidRPr="00267ABA" w:rsidRDefault="00F16F62" w:rsidP="00CE71A1">
      <w:pPr>
        <w:spacing w:after="0" w:line="240" w:lineRule="auto"/>
        <w:rPr>
          <w:bCs/>
          <w:sz w:val="24"/>
          <w:szCs w:val="24"/>
        </w:rPr>
      </w:pPr>
      <w:r w:rsidRPr="00267ABA">
        <w:rPr>
          <w:bCs/>
          <w:sz w:val="24"/>
          <w:szCs w:val="24"/>
        </w:rPr>
        <w:t xml:space="preserve">Østensjø Høyre er også representert i skolemiljøutvalgene på Ulsrud videregående skole, Vetland Skole; Skøyenåsen skole og Nøklevann skole. </w:t>
      </w:r>
    </w:p>
    <w:p w14:paraId="555D5F7B" w14:textId="77777777" w:rsidR="00F16F62" w:rsidRPr="00267ABA" w:rsidRDefault="00F16F62" w:rsidP="00CE71A1">
      <w:pPr>
        <w:spacing w:after="0" w:line="240" w:lineRule="auto"/>
        <w:rPr>
          <w:bCs/>
          <w:sz w:val="24"/>
          <w:szCs w:val="24"/>
        </w:rPr>
      </w:pPr>
    </w:p>
    <w:p w14:paraId="4A3EE022" w14:textId="77777777" w:rsidR="00F16F62" w:rsidRPr="00267ABA" w:rsidRDefault="00F16F62" w:rsidP="00CE71A1">
      <w:pPr>
        <w:spacing w:after="0" w:line="240" w:lineRule="auto"/>
        <w:rPr>
          <w:bCs/>
          <w:sz w:val="24"/>
          <w:szCs w:val="24"/>
        </w:rPr>
      </w:pPr>
      <w:r w:rsidRPr="00267ABA">
        <w:rPr>
          <w:bCs/>
          <w:sz w:val="24"/>
          <w:szCs w:val="24"/>
        </w:rPr>
        <w:t xml:space="preserve">Videre er Østensjø Høyre også representert i samarbeidsutvalgene for følgende barnehager: </w:t>
      </w:r>
    </w:p>
    <w:p w14:paraId="712634C3" w14:textId="4523E15B" w:rsidR="00F16F62" w:rsidRPr="00267ABA" w:rsidRDefault="00F16F62" w:rsidP="00CE71A1">
      <w:pPr>
        <w:spacing w:after="0" w:line="240" w:lineRule="auto"/>
        <w:rPr>
          <w:bCs/>
          <w:sz w:val="24"/>
          <w:szCs w:val="24"/>
        </w:rPr>
      </w:pPr>
      <w:r w:rsidRPr="00267ABA">
        <w:rPr>
          <w:bCs/>
          <w:sz w:val="24"/>
          <w:szCs w:val="24"/>
        </w:rPr>
        <w:t xml:space="preserve">Bøler, </w:t>
      </w:r>
      <w:proofErr w:type="spellStart"/>
      <w:r w:rsidRPr="00267ABA">
        <w:rPr>
          <w:bCs/>
          <w:sz w:val="24"/>
          <w:szCs w:val="24"/>
        </w:rPr>
        <w:t>Haraløkka</w:t>
      </w:r>
      <w:proofErr w:type="spellEnd"/>
      <w:r w:rsidRPr="00267ABA">
        <w:rPr>
          <w:bCs/>
          <w:sz w:val="24"/>
          <w:szCs w:val="24"/>
        </w:rPr>
        <w:t xml:space="preserve">, Manglerud, </w:t>
      </w:r>
      <w:proofErr w:type="spellStart"/>
      <w:r w:rsidRPr="00267ABA">
        <w:rPr>
          <w:bCs/>
          <w:sz w:val="24"/>
          <w:szCs w:val="24"/>
        </w:rPr>
        <w:t>Rønningjordet</w:t>
      </w:r>
      <w:proofErr w:type="spellEnd"/>
      <w:r w:rsidRPr="00267ABA">
        <w:rPr>
          <w:bCs/>
          <w:sz w:val="24"/>
          <w:szCs w:val="24"/>
        </w:rPr>
        <w:t xml:space="preserve"> og Treskeveien. </w:t>
      </w:r>
    </w:p>
    <w:p w14:paraId="5FB50D71" w14:textId="60F2489D" w:rsidR="00F16F62" w:rsidRPr="00267ABA" w:rsidRDefault="00F16F62" w:rsidP="00CE71A1">
      <w:pPr>
        <w:spacing w:after="0"/>
        <w:rPr>
          <w:b/>
          <w:sz w:val="24"/>
          <w:szCs w:val="24"/>
          <w:u w:val="single"/>
        </w:rPr>
      </w:pPr>
    </w:p>
    <w:p w14:paraId="49D89310" w14:textId="593389DF" w:rsidR="001720BD" w:rsidRPr="00267ABA" w:rsidRDefault="001720BD" w:rsidP="00CE71A1">
      <w:pPr>
        <w:spacing w:after="0"/>
        <w:rPr>
          <w:bCs/>
          <w:sz w:val="24"/>
          <w:szCs w:val="24"/>
        </w:rPr>
      </w:pPr>
      <w:r w:rsidRPr="00267ABA">
        <w:rPr>
          <w:bCs/>
          <w:sz w:val="24"/>
          <w:szCs w:val="24"/>
        </w:rPr>
        <w:t xml:space="preserve">Østensjø Høyre er også representert i tilsynsutvalget for Oppsal sykehjem, Manglerud sykehjem og Abildsø sykehjem </w:t>
      </w:r>
      <w:proofErr w:type="spellStart"/>
      <w:r w:rsidRPr="00267ABA">
        <w:rPr>
          <w:bCs/>
          <w:sz w:val="24"/>
          <w:szCs w:val="24"/>
        </w:rPr>
        <w:t>avd</w:t>
      </w:r>
      <w:proofErr w:type="spellEnd"/>
      <w:r w:rsidRPr="00267ABA">
        <w:rPr>
          <w:bCs/>
          <w:sz w:val="24"/>
          <w:szCs w:val="24"/>
        </w:rPr>
        <w:t xml:space="preserve"> Manglerud (spesialsykehjem for pasienter med nevrologiske lidelser).</w:t>
      </w:r>
    </w:p>
    <w:p w14:paraId="65F1DCA9" w14:textId="77777777" w:rsidR="00F16F62" w:rsidRDefault="00F16F62" w:rsidP="00CE71A1">
      <w:pPr>
        <w:spacing w:after="0"/>
        <w:rPr>
          <w:b/>
          <w:sz w:val="24"/>
          <w:szCs w:val="24"/>
          <w:u w:val="single"/>
        </w:rPr>
      </w:pPr>
    </w:p>
    <w:p w14:paraId="2D50915E" w14:textId="3FD19299" w:rsidR="007C7558" w:rsidRPr="00D14D11" w:rsidRDefault="007C7558" w:rsidP="00CE71A1">
      <w:pPr>
        <w:spacing w:after="0"/>
        <w:rPr>
          <w:b/>
          <w:sz w:val="24"/>
          <w:szCs w:val="24"/>
          <w:u w:val="single"/>
        </w:rPr>
      </w:pPr>
      <w:r w:rsidRPr="00D14D11">
        <w:rPr>
          <w:b/>
          <w:sz w:val="24"/>
          <w:szCs w:val="24"/>
          <w:u w:val="single"/>
        </w:rPr>
        <w:t>Bydelsforeningens arbeid.</w:t>
      </w:r>
    </w:p>
    <w:p w14:paraId="06E597D3" w14:textId="77777777" w:rsidR="00E466A5" w:rsidRDefault="00E466A5" w:rsidP="00CE71A1">
      <w:pPr>
        <w:spacing w:after="0"/>
        <w:rPr>
          <w:sz w:val="24"/>
          <w:szCs w:val="24"/>
        </w:rPr>
      </w:pPr>
    </w:p>
    <w:p w14:paraId="503B4A52" w14:textId="7E182D51" w:rsidR="00616970" w:rsidRDefault="007B4B09" w:rsidP="00696170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I </w:t>
      </w:r>
      <w:r w:rsidR="00696170" w:rsidRPr="001B4425">
        <w:rPr>
          <w:bCs/>
          <w:sz w:val="24"/>
          <w:szCs w:val="24"/>
        </w:rPr>
        <w:t>202</w:t>
      </w:r>
      <w:r w:rsidR="00E918A8">
        <w:rPr>
          <w:bCs/>
          <w:sz w:val="24"/>
          <w:szCs w:val="24"/>
        </w:rPr>
        <w:t>5</w:t>
      </w:r>
      <w:r w:rsidR="00696170" w:rsidRPr="001B4425">
        <w:rPr>
          <w:bCs/>
          <w:sz w:val="24"/>
          <w:szCs w:val="24"/>
        </w:rPr>
        <w:t xml:space="preserve"> har </w:t>
      </w:r>
      <w:r w:rsidR="00E918A8">
        <w:rPr>
          <w:bCs/>
          <w:sz w:val="24"/>
          <w:szCs w:val="24"/>
        </w:rPr>
        <w:t xml:space="preserve">Østensjø Høyre igjen fokusert primært på Valgkamp med i tillegg til arbeid i </w:t>
      </w:r>
      <w:r>
        <w:rPr>
          <w:bCs/>
          <w:sz w:val="24"/>
          <w:szCs w:val="24"/>
        </w:rPr>
        <w:t xml:space="preserve">Oslo Høyres </w:t>
      </w:r>
      <w:proofErr w:type="spellStart"/>
      <w:proofErr w:type="gramStart"/>
      <w:r>
        <w:rPr>
          <w:bCs/>
          <w:sz w:val="24"/>
          <w:szCs w:val="24"/>
        </w:rPr>
        <w:t>representantskap,</w:t>
      </w:r>
      <w:r w:rsidR="00E918A8">
        <w:rPr>
          <w:bCs/>
          <w:sz w:val="24"/>
          <w:szCs w:val="24"/>
        </w:rPr>
        <w:t>Bydelsutvalg</w:t>
      </w:r>
      <w:proofErr w:type="spellEnd"/>
      <w:proofErr w:type="gramEnd"/>
      <w:r w:rsidR="00E918A8">
        <w:rPr>
          <w:bCs/>
          <w:sz w:val="24"/>
          <w:szCs w:val="24"/>
        </w:rPr>
        <w:t xml:space="preserve">, driftsstyrer, samarbeidsutvalg og tilsynsutvalg.  </w:t>
      </w:r>
      <w:r w:rsidR="00616970">
        <w:rPr>
          <w:bCs/>
          <w:sz w:val="24"/>
          <w:szCs w:val="24"/>
        </w:rPr>
        <w:t xml:space="preserve"> </w:t>
      </w:r>
      <w:r w:rsidR="00E918A8">
        <w:rPr>
          <w:bCs/>
          <w:sz w:val="24"/>
          <w:szCs w:val="24"/>
        </w:rPr>
        <w:t xml:space="preserve">Valgkampen ble </w:t>
      </w:r>
      <w:r w:rsidR="00EB5844">
        <w:rPr>
          <w:bCs/>
          <w:sz w:val="24"/>
          <w:szCs w:val="24"/>
        </w:rPr>
        <w:t>ledet</w:t>
      </w:r>
      <w:r w:rsidR="00E918A8">
        <w:rPr>
          <w:bCs/>
          <w:sz w:val="24"/>
          <w:szCs w:val="24"/>
        </w:rPr>
        <w:t xml:space="preserve"> på en svært god måte av </w:t>
      </w:r>
      <w:proofErr w:type="spellStart"/>
      <w:r w:rsidR="00E918A8">
        <w:rPr>
          <w:bCs/>
          <w:sz w:val="24"/>
          <w:szCs w:val="24"/>
        </w:rPr>
        <w:t>Taulant</w:t>
      </w:r>
      <w:proofErr w:type="spellEnd"/>
      <w:r w:rsidR="00E918A8">
        <w:rPr>
          <w:bCs/>
          <w:sz w:val="24"/>
          <w:szCs w:val="24"/>
        </w:rPr>
        <w:t xml:space="preserve"> Krasniqi som kampanjeleder med standsaksjoner på Manglerud Senter alle lørdager i Valgkampen bortsett fra en lørdag da vi deltok på Bogerud Torgfest. Søndager ble det gjennomført marka aksjoner på Skullerud, </w:t>
      </w:r>
      <w:proofErr w:type="spellStart"/>
      <w:r w:rsidR="00E918A8">
        <w:rPr>
          <w:bCs/>
          <w:sz w:val="24"/>
          <w:szCs w:val="24"/>
        </w:rPr>
        <w:t>Rustadsaga</w:t>
      </w:r>
      <w:proofErr w:type="spellEnd"/>
      <w:r w:rsidR="00E918A8">
        <w:rPr>
          <w:bCs/>
          <w:sz w:val="24"/>
          <w:szCs w:val="24"/>
        </w:rPr>
        <w:t xml:space="preserve"> og Østmarksetra som er en arena hvor vi treffer mange velgere som harv tid til gode samtaler. Det har også vært gjennomført morgenaksjoner på T-banen hvor vi må takke Anne Maria Røe for fantastisk innsats hvor hun alene har dekket alle T-banestasjoner i bydelen. Postkasse og dørbankaksjoner har også vært gjennomført med støtte fra Oslo Høyre sentralt. </w:t>
      </w:r>
    </w:p>
    <w:p w14:paraId="1289E44A" w14:textId="68062EB8" w:rsidR="00C7793A" w:rsidRDefault="00C7793A" w:rsidP="00696170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26A8458C" w14:textId="0EE25B98" w:rsidR="00E918A8" w:rsidRDefault="007B4B09" w:rsidP="00616970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Foreningen har gjennom 2025 </w:t>
      </w:r>
      <w:r w:rsidR="00616970">
        <w:rPr>
          <w:bCs/>
          <w:sz w:val="24"/>
          <w:szCs w:val="24"/>
        </w:rPr>
        <w:t xml:space="preserve">hatt </w:t>
      </w:r>
      <w:r w:rsidR="00E918A8">
        <w:rPr>
          <w:bCs/>
          <w:sz w:val="24"/>
          <w:szCs w:val="24"/>
        </w:rPr>
        <w:t>3</w:t>
      </w:r>
      <w:r w:rsidR="00616970">
        <w:rPr>
          <w:bCs/>
          <w:sz w:val="24"/>
          <w:szCs w:val="24"/>
        </w:rPr>
        <w:t xml:space="preserve"> styremøter og </w:t>
      </w:r>
      <w:r w:rsidR="00E918A8">
        <w:rPr>
          <w:bCs/>
          <w:sz w:val="24"/>
          <w:szCs w:val="24"/>
        </w:rPr>
        <w:t>1</w:t>
      </w:r>
      <w:r w:rsidR="00616970">
        <w:rPr>
          <w:bCs/>
          <w:sz w:val="24"/>
          <w:szCs w:val="24"/>
        </w:rPr>
        <w:t xml:space="preserve"> medlemsmøte</w:t>
      </w:r>
      <w:r w:rsidR="00E918A8">
        <w:rPr>
          <w:bCs/>
          <w:sz w:val="24"/>
          <w:szCs w:val="24"/>
        </w:rPr>
        <w:t xml:space="preserve"> hvor Bjørn Johan Berger besøkte oss på Olsen på Bryn og holdt ett glitrende foredrag om Russisk påvirkning. </w:t>
      </w:r>
      <w:r w:rsidR="0057183D">
        <w:rPr>
          <w:bCs/>
          <w:sz w:val="24"/>
          <w:szCs w:val="24"/>
        </w:rPr>
        <w:t xml:space="preserve">Tusen takk til Anita Stenbakk for godt arrangement! </w:t>
      </w:r>
    </w:p>
    <w:p w14:paraId="07E564A6" w14:textId="77777777" w:rsidR="00E918A8" w:rsidRDefault="00E918A8" w:rsidP="00616970">
      <w:pPr>
        <w:spacing w:after="0"/>
        <w:rPr>
          <w:bCs/>
          <w:sz w:val="24"/>
          <w:szCs w:val="24"/>
        </w:rPr>
      </w:pPr>
    </w:p>
    <w:p w14:paraId="7EF59412" w14:textId="0E758C56" w:rsidR="009C2152" w:rsidRDefault="00E918A8" w:rsidP="00616970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Østensjø Høyre har også bidratt </w:t>
      </w:r>
      <w:r w:rsidR="0057183D">
        <w:rPr>
          <w:bCs/>
          <w:sz w:val="24"/>
          <w:szCs w:val="24"/>
        </w:rPr>
        <w:t>med arbeid</w:t>
      </w:r>
      <w:r>
        <w:rPr>
          <w:bCs/>
          <w:sz w:val="24"/>
          <w:szCs w:val="24"/>
        </w:rPr>
        <w:t xml:space="preserve"> i representantskapet i Oslo Høyre og bidratt med </w:t>
      </w:r>
      <w:r w:rsidR="0057183D">
        <w:rPr>
          <w:bCs/>
          <w:sz w:val="24"/>
          <w:szCs w:val="24"/>
        </w:rPr>
        <w:t>resolusjonsforslag</w:t>
      </w:r>
      <w:r>
        <w:rPr>
          <w:bCs/>
          <w:sz w:val="24"/>
          <w:szCs w:val="24"/>
        </w:rPr>
        <w:t xml:space="preserve">.  </w:t>
      </w:r>
      <w:r w:rsidR="00616970">
        <w:rPr>
          <w:bCs/>
          <w:sz w:val="24"/>
          <w:szCs w:val="24"/>
        </w:rPr>
        <w:t xml:space="preserve"> </w:t>
      </w:r>
    </w:p>
    <w:p w14:paraId="595D7E7C" w14:textId="77777777" w:rsidR="0057183D" w:rsidRDefault="0057183D" w:rsidP="00616970">
      <w:pPr>
        <w:spacing w:after="0"/>
        <w:rPr>
          <w:bCs/>
          <w:sz w:val="24"/>
          <w:szCs w:val="24"/>
        </w:rPr>
      </w:pPr>
    </w:p>
    <w:p w14:paraId="6CFCB6A9" w14:textId="5619BC5B" w:rsidR="009C2152" w:rsidRDefault="0057183D" w:rsidP="00C63AC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For kommende periode bør arbeidet rettes mot å skape større oppmerksomhet om foreningen i aktuelle saker som for eksempel kommende foreslåtte bydelsreform.  </w:t>
      </w:r>
    </w:p>
    <w:p w14:paraId="0C5BEE0E" w14:textId="77777777" w:rsidR="00616970" w:rsidRDefault="00616970" w:rsidP="00C63ACF">
      <w:pPr>
        <w:spacing w:after="0"/>
        <w:rPr>
          <w:sz w:val="24"/>
          <w:szCs w:val="24"/>
        </w:rPr>
      </w:pPr>
    </w:p>
    <w:p w14:paraId="401A3285" w14:textId="77777777" w:rsidR="0057183D" w:rsidRDefault="0057183D" w:rsidP="00CE71A1">
      <w:pPr>
        <w:spacing w:after="0"/>
        <w:rPr>
          <w:b/>
          <w:sz w:val="24"/>
          <w:szCs w:val="24"/>
          <w:u w:val="single"/>
        </w:rPr>
      </w:pPr>
    </w:p>
    <w:p w14:paraId="4D82B610" w14:textId="77777777" w:rsidR="0057183D" w:rsidRDefault="0057183D" w:rsidP="00CE71A1">
      <w:pPr>
        <w:spacing w:after="0"/>
        <w:rPr>
          <w:b/>
          <w:sz w:val="24"/>
          <w:szCs w:val="24"/>
          <w:u w:val="single"/>
        </w:rPr>
      </w:pPr>
    </w:p>
    <w:p w14:paraId="245247F9" w14:textId="4810F48E" w:rsidR="006342A6" w:rsidRPr="00D14D11" w:rsidRDefault="006342A6" w:rsidP="00CE71A1">
      <w:pPr>
        <w:spacing w:after="0"/>
        <w:rPr>
          <w:b/>
          <w:sz w:val="24"/>
          <w:szCs w:val="24"/>
          <w:u w:val="single"/>
        </w:rPr>
      </w:pPr>
      <w:r w:rsidRPr="00D14D11">
        <w:rPr>
          <w:b/>
          <w:sz w:val="24"/>
          <w:szCs w:val="24"/>
          <w:u w:val="single"/>
        </w:rPr>
        <w:t>Medlemsutviklingen</w:t>
      </w:r>
    </w:p>
    <w:p w14:paraId="039FE2DE" w14:textId="02584707" w:rsidR="00AC3A78" w:rsidRPr="00D14D11" w:rsidRDefault="00E15C6B" w:rsidP="00CE71A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Østensjø </w:t>
      </w:r>
      <w:r w:rsidRPr="00B1276E">
        <w:rPr>
          <w:sz w:val="24"/>
          <w:szCs w:val="24"/>
        </w:rPr>
        <w:t>Høyre</w:t>
      </w:r>
      <w:r>
        <w:rPr>
          <w:sz w:val="24"/>
          <w:szCs w:val="24"/>
        </w:rPr>
        <w:t xml:space="preserve"> har </w:t>
      </w:r>
      <w:r w:rsidRPr="002723C6">
        <w:rPr>
          <w:sz w:val="24"/>
          <w:szCs w:val="24"/>
        </w:rPr>
        <w:t xml:space="preserve">pr </w:t>
      </w:r>
      <w:r w:rsidR="001A0BBB" w:rsidRPr="002723C6">
        <w:rPr>
          <w:sz w:val="24"/>
          <w:szCs w:val="24"/>
        </w:rPr>
        <w:t>1</w:t>
      </w:r>
      <w:r w:rsidR="00C63ACF" w:rsidRPr="002723C6">
        <w:rPr>
          <w:sz w:val="24"/>
          <w:szCs w:val="24"/>
        </w:rPr>
        <w:t>.</w:t>
      </w:r>
      <w:r w:rsidR="00B1276E" w:rsidRPr="002723C6">
        <w:rPr>
          <w:sz w:val="24"/>
          <w:szCs w:val="24"/>
        </w:rPr>
        <w:t>1</w:t>
      </w:r>
      <w:r w:rsidR="00D36E30" w:rsidRPr="002723C6">
        <w:rPr>
          <w:sz w:val="24"/>
          <w:szCs w:val="24"/>
        </w:rPr>
        <w:t>1</w:t>
      </w:r>
      <w:r w:rsidR="00AC3A78" w:rsidRPr="002723C6">
        <w:rPr>
          <w:sz w:val="24"/>
          <w:szCs w:val="24"/>
        </w:rPr>
        <w:t>.</w:t>
      </w:r>
      <w:r w:rsidR="00BE5FF8" w:rsidRPr="002723C6">
        <w:rPr>
          <w:sz w:val="24"/>
          <w:szCs w:val="24"/>
        </w:rPr>
        <w:t>20</w:t>
      </w:r>
      <w:r w:rsidR="00B1276E" w:rsidRPr="002723C6">
        <w:rPr>
          <w:sz w:val="24"/>
          <w:szCs w:val="24"/>
        </w:rPr>
        <w:t>2</w:t>
      </w:r>
      <w:r w:rsidR="00200E18" w:rsidRPr="002723C6">
        <w:rPr>
          <w:sz w:val="24"/>
          <w:szCs w:val="24"/>
        </w:rPr>
        <w:t>5</w:t>
      </w:r>
      <w:r w:rsidR="00C505F4" w:rsidRPr="002723C6">
        <w:rPr>
          <w:sz w:val="24"/>
          <w:szCs w:val="24"/>
        </w:rPr>
        <w:t xml:space="preserve"> </w:t>
      </w:r>
      <w:r w:rsidR="00884C5F" w:rsidRPr="002723C6">
        <w:rPr>
          <w:sz w:val="24"/>
          <w:szCs w:val="24"/>
        </w:rPr>
        <w:t>125</w:t>
      </w:r>
      <w:r w:rsidR="001A0BBB" w:rsidRPr="001A0BBB">
        <w:rPr>
          <w:color w:val="FF0000"/>
          <w:sz w:val="24"/>
          <w:szCs w:val="24"/>
        </w:rPr>
        <w:t xml:space="preserve"> </w:t>
      </w:r>
      <w:r w:rsidRPr="00267ABA">
        <w:rPr>
          <w:sz w:val="24"/>
          <w:szCs w:val="24"/>
        </w:rPr>
        <w:t>betalende</w:t>
      </w:r>
      <w:r w:rsidR="00C505F4" w:rsidRPr="001A0BBB">
        <w:rPr>
          <w:color w:val="FF0000"/>
          <w:sz w:val="24"/>
          <w:szCs w:val="24"/>
        </w:rPr>
        <w:t xml:space="preserve"> </w:t>
      </w:r>
      <w:r w:rsidR="00C505F4">
        <w:rPr>
          <w:sz w:val="24"/>
          <w:szCs w:val="24"/>
        </w:rPr>
        <w:t xml:space="preserve">medlemmer, </w:t>
      </w:r>
      <w:r w:rsidR="00B1276E">
        <w:rPr>
          <w:sz w:val="24"/>
          <w:szCs w:val="24"/>
        </w:rPr>
        <w:t xml:space="preserve">som </w:t>
      </w:r>
      <w:r w:rsidR="00B1276E" w:rsidRPr="00B1276E">
        <w:rPr>
          <w:sz w:val="24"/>
          <w:szCs w:val="24"/>
        </w:rPr>
        <w:t xml:space="preserve">er </w:t>
      </w:r>
      <w:r w:rsidR="00C505F4" w:rsidRPr="00B1276E">
        <w:rPr>
          <w:sz w:val="24"/>
          <w:szCs w:val="24"/>
        </w:rPr>
        <w:t xml:space="preserve">en </w:t>
      </w:r>
      <w:r w:rsidR="009C2152">
        <w:rPr>
          <w:sz w:val="24"/>
          <w:szCs w:val="24"/>
        </w:rPr>
        <w:t xml:space="preserve">nedgang </w:t>
      </w:r>
      <w:r w:rsidR="00C505F4" w:rsidRPr="00D36E30">
        <w:rPr>
          <w:sz w:val="24"/>
          <w:szCs w:val="24"/>
        </w:rPr>
        <w:t xml:space="preserve">fra </w:t>
      </w:r>
      <w:r w:rsidR="00884C5F">
        <w:rPr>
          <w:sz w:val="24"/>
          <w:szCs w:val="24"/>
        </w:rPr>
        <w:t>138</w:t>
      </w:r>
      <w:r w:rsidR="003E0599" w:rsidRPr="00D36E30">
        <w:rPr>
          <w:sz w:val="24"/>
          <w:szCs w:val="24"/>
        </w:rPr>
        <w:t xml:space="preserve"> </w:t>
      </w:r>
      <w:r w:rsidR="00C505F4" w:rsidRPr="00D36E30">
        <w:rPr>
          <w:sz w:val="24"/>
          <w:szCs w:val="24"/>
        </w:rPr>
        <w:t xml:space="preserve">i </w:t>
      </w:r>
      <w:r w:rsidR="00C505F4">
        <w:rPr>
          <w:sz w:val="24"/>
          <w:szCs w:val="24"/>
        </w:rPr>
        <w:t>20</w:t>
      </w:r>
      <w:r w:rsidR="008C4F9B">
        <w:rPr>
          <w:sz w:val="24"/>
          <w:szCs w:val="24"/>
        </w:rPr>
        <w:t>2</w:t>
      </w:r>
      <w:r w:rsidR="00884C5F">
        <w:rPr>
          <w:sz w:val="24"/>
          <w:szCs w:val="24"/>
        </w:rPr>
        <w:t>4</w:t>
      </w:r>
      <w:r w:rsidR="00C505F4">
        <w:rPr>
          <w:sz w:val="24"/>
          <w:szCs w:val="24"/>
        </w:rPr>
        <w:t xml:space="preserve">. </w:t>
      </w:r>
    </w:p>
    <w:p w14:paraId="2563056E" w14:textId="30507EA0" w:rsidR="003E0599" w:rsidRPr="00267ABA" w:rsidRDefault="00430D1C" w:rsidP="00CE71A1">
      <w:pPr>
        <w:spacing w:after="0"/>
        <w:rPr>
          <w:sz w:val="24"/>
          <w:szCs w:val="24"/>
        </w:rPr>
      </w:pPr>
      <w:r w:rsidRPr="00267ABA">
        <w:rPr>
          <w:sz w:val="24"/>
          <w:szCs w:val="24"/>
        </w:rPr>
        <w:t xml:space="preserve">Medlemstallene </w:t>
      </w:r>
      <w:r w:rsidR="00267ABA">
        <w:rPr>
          <w:sz w:val="24"/>
          <w:szCs w:val="24"/>
        </w:rPr>
        <w:t xml:space="preserve">viser en fallende trend </w:t>
      </w:r>
      <w:r w:rsidR="00884C5F">
        <w:rPr>
          <w:sz w:val="24"/>
          <w:szCs w:val="24"/>
        </w:rPr>
        <w:t>som må ses i lys av svakt valgresultat ved Stortingsvalget i 2025. D</w:t>
      </w:r>
      <w:r w:rsidR="00267ABA">
        <w:rPr>
          <w:sz w:val="24"/>
          <w:szCs w:val="24"/>
        </w:rPr>
        <w:t xml:space="preserve">et er nødvendig å snu denne utviklingen gjennom </w:t>
      </w:r>
      <w:r w:rsidR="00884C5F">
        <w:rPr>
          <w:sz w:val="24"/>
          <w:szCs w:val="24"/>
        </w:rPr>
        <w:t xml:space="preserve">styrket aktivitet og synlighet </w:t>
      </w:r>
      <w:r w:rsidR="00267ABA">
        <w:rPr>
          <w:sz w:val="24"/>
          <w:szCs w:val="24"/>
        </w:rPr>
        <w:t xml:space="preserve">både i Østensjø </w:t>
      </w:r>
      <w:r w:rsidR="00884C5F">
        <w:rPr>
          <w:sz w:val="24"/>
          <w:szCs w:val="24"/>
        </w:rPr>
        <w:t xml:space="preserve">Høyre </w:t>
      </w:r>
      <w:r w:rsidR="00267ABA">
        <w:rPr>
          <w:sz w:val="24"/>
          <w:szCs w:val="24"/>
        </w:rPr>
        <w:t>i Oslo Høyre</w:t>
      </w:r>
      <w:r w:rsidR="00A123D8">
        <w:rPr>
          <w:sz w:val="24"/>
          <w:szCs w:val="24"/>
        </w:rPr>
        <w:t xml:space="preserve"> og Høyre sentralt. </w:t>
      </w:r>
      <w:r w:rsidR="00267ABA">
        <w:rPr>
          <w:sz w:val="24"/>
          <w:szCs w:val="24"/>
        </w:rPr>
        <w:t xml:space="preserve"> </w:t>
      </w:r>
      <w:r w:rsidR="003E0599" w:rsidRPr="00267ABA">
        <w:rPr>
          <w:sz w:val="24"/>
          <w:szCs w:val="24"/>
        </w:rPr>
        <w:t xml:space="preserve"> </w:t>
      </w:r>
    </w:p>
    <w:p w14:paraId="76321B63" w14:textId="791B3F94" w:rsidR="008C4F9B" w:rsidRDefault="003E0599" w:rsidP="00CE71A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330D9">
        <w:rPr>
          <w:sz w:val="24"/>
          <w:szCs w:val="24"/>
        </w:rPr>
        <w:t xml:space="preserve"> </w:t>
      </w:r>
    </w:p>
    <w:p w14:paraId="27CF1619" w14:textId="5615D224" w:rsidR="00F33C3B" w:rsidRDefault="002F4805" w:rsidP="00CE71A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Alle medlemmer er kontaktet via </w:t>
      </w:r>
      <w:proofErr w:type="gramStart"/>
      <w:r>
        <w:rPr>
          <w:sz w:val="24"/>
          <w:szCs w:val="24"/>
        </w:rPr>
        <w:t>mail</w:t>
      </w:r>
      <w:proofErr w:type="gramEnd"/>
      <w:r>
        <w:rPr>
          <w:sz w:val="24"/>
          <w:szCs w:val="24"/>
        </w:rPr>
        <w:t xml:space="preserve"> og/eller telefon </w:t>
      </w:r>
      <w:r w:rsidR="00430D1C">
        <w:rPr>
          <w:sz w:val="24"/>
          <w:szCs w:val="24"/>
        </w:rPr>
        <w:t>inneværende periode</w:t>
      </w:r>
      <w:r>
        <w:rPr>
          <w:sz w:val="24"/>
          <w:szCs w:val="24"/>
        </w:rPr>
        <w:t xml:space="preserve"> og alle nye medlemmer ønskes velkommen </w:t>
      </w:r>
      <w:r w:rsidR="00620543" w:rsidRPr="00D14D11">
        <w:rPr>
          <w:sz w:val="24"/>
          <w:szCs w:val="24"/>
        </w:rPr>
        <w:t>til Østensjø Høyre</w:t>
      </w:r>
      <w:r w:rsidR="002474C6" w:rsidRPr="00D14D11">
        <w:rPr>
          <w:sz w:val="24"/>
          <w:szCs w:val="24"/>
        </w:rPr>
        <w:t xml:space="preserve"> via </w:t>
      </w:r>
      <w:proofErr w:type="gramStart"/>
      <w:r w:rsidR="002474C6" w:rsidRPr="00D14D11">
        <w:rPr>
          <w:sz w:val="24"/>
          <w:szCs w:val="24"/>
        </w:rPr>
        <w:t>mail</w:t>
      </w:r>
      <w:proofErr w:type="gramEnd"/>
      <w:r w:rsidR="002474C6" w:rsidRPr="00D14D11">
        <w:rPr>
          <w:sz w:val="24"/>
          <w:szCs w:val="24"/>
        </w:rPr>
        <w:t xml:space="preserve"> eller telefon</w:t>
      </w:r>
      <w:r w:rsidR="008C4F9B">
        <w:rPr>
          <w:sz w:val="24"/>
          <w:szCs w:val="24"/>
        </w:rPr>
        <w:t xml:space="preserve"> </w:t>
      </w:r>
      <w:r w:rsidR="00F33C3B" w:rsidRPr="00D14D11">
        <w:rPr>
          <w:sz w:val="24"/>
          <w:szCs w:val="24"/>
        </w:rPr>
        <w:t xml:space="preserve">og inviteres med </w:t>
      </w:r>
      <w:r w:rsidR="008C4F9B">
        <w:rPr>
          <w:sz w:val="24"/>
          <w:szCs w:val="24"/>
        </w:rPr>
        <w:t xml:space="preserve">i lokalforeningsarbeidet. </w:t>
      </w:r>
      <w:r w:rsidR="00F33C3B" w:rsidRPr="00D14D11">
        <w:rPr>
          <w:sz w:val="24"/>
          <w:szCs w:val="24"/>
        </w:rPr>
        <w:t xml:space="preserve"> </w:t>
      </w:r>
    </w:p>
    <w:p w14:paraId="1E2B9489" w14:textId="08EDFD00" w:rsidR="00141156" w:rsidRDefault="00141156" w:rsidP="00CE71A1">
      <w:pPr>
        <w:spacing w:after="0"/>
        <w:rPr>
          <w:sz w:val="24"/>
          <w:szCs w:val="24"/>
        </w:rPr>
      </w:pPr>
    </w:p>
    <w:p w14:paraId="4E8F8071" w14:textId="2AABCAF9" w:rsidR="00430D1C" w:rsidRDefault="00141156" w:rsidP="00CE71A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Østensjø Høyre </w:t>
      </w:r>
      <w:r w:rsidR="001A0BBB">
        <w:rPr>
          <w:sz w:val="24"/>
          <w:szCs w:val="24"/>
        </w:rPr>
        <w:t xml:space="preserve">har mange </w:t>
      </w:r>
      <w:r>
        <w:rPr>
          <w:sz w:val="24"/>
          <w:szCs w:val="24"/>
        </w:rPr>
        <w:t>aktive i forhold til medlems</w:t>
      </w:r>
      <w:r w:rsidR="001A0BBB">
        <w:rPr>
          <w:sz w:val="24"/>
          <w:szCs w:val="24"/>
        </w:rPr>
        <w:t xml:space="preserve">massen med en god fordeling i forhold til alder, kjønn og bosted </w:t>
      </w:r>
      <w:r w:rsidR="002D4710">
        <w:rPr>
          <w:sz w:val="24"/>
          <w:szCs w:val="24"/>
        </w:rPr>
        <w:t xml:space="preserve">i bydelen som er ett godt </w:t>
      </w:r>
      <w:r>
        <w:rPr>
          <w:sz w:val="24"/>
          <w:szCs w:val="24"/>
        </w:rPr>
        <w:t>utgangspunkt for</w:t>
      </w:r>
      <w:r w:rsidR="00CA1866">
        <w:rPr>
          <w:sz w:val="24"/>
          <w:szCs w:val="24"/>
        </w:rPr>
        <w:t xml:space="preserve"> videre arbeid i foreningen</w:t>
      </w:r>
      <w:r w:rsidR="00A123D8">
        <w:rPr>
          <w:sz w:val="24"/>
          <w:szCs w:val="24"/>
        </w:rPr>
        <w:t>.</w:t>
      </w:r>
      <w:r w:rsidR="00CA1866">
        <w:rPr>
          <w:sz w:val="24"/>
          <w:szCs w:val="24"/>
        </w:rPr>
        <w:t xml:space="preserve"> </w:t>
      </w:r>
    </w:p>
    <w:p w14:paraId="3969395E" w14:textId="14CA9CC0" w:rsidR="006B7605" w:rsidRDefault="006B7605" w:rsidP="00CE71A1">
      <w:pPr>
        <w:spacing w:after="0"/>
        <w:rPr>
          <w:b/>
          <w:sz w:val="24"/>
          <w:szCs w:val="24"/>
          <w:u w:val="single"/>
        </w:rPr>
      </w:pPr>
    </w:p>
    <w:p w14:paraId="3944DDB9" w14:textId="77777777" w:rsidR="007624E6" w:rsidRDefault="007624E6" w:rsidP="00CE71A1">
      <w:pPr>
        <w:spacing w:after="0"/>
        <w:rPr>
          <w:b/>
          <w:sz w:val="24"/>
          <w:szCs w:val="24"/>
          <w:u w:val="single"/>
        </w:rPr>
      </w:pPr>
    </w:p>
    <w:p w14:paraId="2CEA4BC9" w14:textId="77777777" w:rsidR="007624E6" w:rsidRDefault="007624E6" w:rsidP="00CE71A1">
      <w:pPr>
        <w:spacing w:after="0"/>
        <w:rPr>
          <w:b/>
          <w:sz w:val="24"/>
          <w:szCs w:val="24"/>
          <w:u w:val="single"/>
        </w:rPr>
      </w:pPr>
    </w:p>
    <w:p w14:paraId="0D1322EA" w14:textId="77777777" w:rsidR="007624E6" w:rsidRDefault="007624E6" w:rsidP="00CE71A1">
      <w:pPr>
        <w:spacing w:after="0"/>
        <w:rPr>
          <w:b/>
          <w:sz w:val="24"/>
          <w:szCs w:val="24"/>
          <w:u w:val="single"/>
        </w:rPr>
      </w:pPr>
    </w:p>
    <w:p w14:paraId="58184588" w14:textId="77777777" w:rsidR="007624E6" w:rsidRDefault="007624E6" w:rsidP="00CE71A1">
      <w:pPr>
        <w:spacing w:after="0"/>
        <w:rPr>
          <w:b/>
          <w:sz w:val="24"/>
          <w:szCs w:val="24"/>
          <w:u w:val="single"/>
        </w:rPr>
      </w:pPr>
    </w:p>
    <w:p w14:paraId="7870A175" w14:textId="77777777" w:rsidR="007624E6" w:rsidRDefault="007624E6" w:rsidP="00CE71A1">
      <w:pPr>
        <w:spacing w:after="0"/>
        <w:rPr>
          <w:b/>
          <w:sz w:val="24"/>
          <w:szCs w:val="24"/>
          <w:u w:val="single"/>
        </w:rPr>
      </w:pPr>
    </w:p>
    <w:sectPr w:rsidR="007624E6" w:rsidSect="00E05B1A">
      <w:type w:val="continuous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C88B4" w14:textId="77777777" w:rsidR="006438AE" w:rsidRDefault="006438AE" w:rsidP="001B776D">
      <w:pPr>
        <w:spacing w:after="0" w:line="240" w:lineRule="auto"/>
      </w:pPr>
      <w:r>
        <w:separator/>
      </w:r>
    </w:p>
  </w:endnote>
  <w:endnote w:type="continuationSeparator" w:id="0">
    <w:p w14:paraId="1537747D" w14:textId="77777777" w:rsidR="006438AE" w:rsidRDefault="006438AE" w:rsidP="001B7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65A55" w14:textId="77777777" w:rsidR="006438AE" w:rsidRDefault="006438AE" w:rsidP="001B776D">
      <w:pPr>
        <w:spacing w:after="0" w:line="240" w:lineRule="auto"/>
      </w:pPr>
      <w:r>
        <w:separator/>
      </w:r>
    </w:p>
  </w:footnote>
  <w:footnote w:type="continuationSeparator" w:id="0">
    <w:p w14:paraId="0DC0A145" w14:textId="77777777" w:rsidR="006438AE" w:rsidRDefault="006438AE" w:rsidP="001B7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45A89" w14:textId="77777777" w:rsidR="001B776D" w:rsidRPr="00EC6C59" w:rsidRDefault="001B776D" w:rsidP="001B776D">
    <w:pPr>
      <w:pStyle w:val="Topptekst"/>
      <w:rPr>
        <w:rFonts w:ascii="Cambria" w:hAnsi="Cambria"/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B287CBA" wp14:editId="2B45AF4F">
          <wp:simplePos x="0" y="0"/>
          <wp:positionH relativeFrom="column">
            <wp:posOffset>5281930</wp:posOffset>
          </wp:positionH>
          <wp:positionV relativeFrom="paragraph">
            <wp:posOffset>-201930</wp:posOffset>
          </wp:positionV>
          <wp:extent cx="1228725" cy="638175"/>
          <wp:effectExtent l="19050" t="0" r="9525" b="0"/>
          <wp:wrapNone/>
          <wp:docPr id="5" name="Bilde 5" descr="Høyre: Frihet - manfold - ansvar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Høyre: Frihet - manfold - ansvar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42667" b="22989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22C4"/>
    <w:multiLevelType w:val="hybridMultilevel"/>
    <w:tmpl w:val="BC769DF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A50A5"/>
    <w:multiLevelType w:val="hybridMultilevel"/>
    <w:tmpl w:val="30F3B51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AC40393"/>
    <w:multiLevelType w:val="hybridMultilevel"/>
    <w:tmpl w:val="A260BA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64573"/>
    <w:multiLevelType w:val="hybridMultilevel"/>
    <w:tmpl w:val="97DC3BC2"/>
    <w:lvl w:ilvl="0" w:tplc="F1EA63A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A2837"/>
    <w:multiLevelType w:val="hybridMultilevel"/>
    <w:tmpl w:val="00CA8AD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374E1"/>
    <w:multiLevelType w:val="hybridMultilevel"/>
    <w:tmpl w:val="68F61C94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19">
      <w:start w:val="1"/>
      <w:numFmt w:val="lowerLetter"/>
      <w:lvlText w:val="%2."/>
      <w:lvlJc w:val="left"/>
      <w:pPr>
        <w:ind w:left="2148" w:hanging="360"/>
      </w:pPr>
    </w:lvl>
    <w:lvl w:ilvl="2" w:tplc="0414001B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E5F05EA"/>
    <w:multiLevelType w:val="hybridMultilevel"/>
    <w:tmpl w:val="81729B0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B">
      <w:start w:val="1"/>
      <w:numFmt w:val="lowerRoman"/>
      <w:lvlText w:val="%2."/>
      <w:lvlJc w:val="righ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030F32"/>
    <w:multiLevelType w:val="hybridMultilevel"/>
    <w:tmpl w:val="5114027A"/>
    <w:lvl w:ilvl="0" w:tplc="0414000F">
      <w:start w:val="1"/>
      <w:numFmt w:val="decimal"/>
      <w:lvlText w:val="%1."/>
      <w:lvlJc w:val="left"/>
      <w:pPr>
        <w:ind w:left="1068" w:hanging="360"/>
      </w:pPr>
    </w:lvl>
    <w:lvl w:ilvl="1" w:tplc="04140019">
      <w:start w:val="1"/>
      <w:numFmt w:val="lowerLetter"/>
      <w:lvlText w:val="%2."/>
      <w:lvlJc w:val="left"/>
      <w:pPr>
        <w:ind w:left="1788" w:hanging="360"/>
      </w:pPr>
    </w:lvl>
    <w:lvl w:ilvl="2" w:tplc="0414001B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9586E6F"/>
    <w:multiLevelType w:val="hybridMultilevel"/>
    <w:tmpl w:val="014657CC"/>
    <w:lvl w:ilvl="0" w:tplc="8262775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B4B19"/>
    <w:multiLevelType w:val="hybridMultilevel"/>
    <w:tmpl w:val="C7D6FB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92DB5"/>
    <w:multiLevelType w:val="hybridMultilevel"/>
    <w:tmpl w:val="4BA0D206"/>
    <w:lvl w:ilvl="0" w:tplc="0414000F">
      <w:start w:val="1"/>
      <w:numFmt w:val="decimal"/>
      <w:lvlText w:val="%1."/>
      <w:lvlJc w:val="left"/>
      <w:pPr>
        <w:ind w:left="1068" w:hanging="360"/>
      </w:pPr>
    </w:lvl>
    <w:lvl w:ilvl="1" w:tplc="04140019">
      <w:start w:val="1"/>
      <w:numFmt w:val="lowerLetter"/>
      <w:lvlText w:val="%2."/>
      <w:lvlJc w:val="left"/>
      <w:pPr>
        <w:ind w:left="1788" w:hanging="360"/>
      </w:pPr>
    </w:lvl>
    <w:lvl w:ilvl="2" w:tplc="0414001B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C61282"/>
    <w:multiLevelType w:val="singleLevel"/>
    <w:tmpl w:val="71FA0E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</w:rPr>
    </w:lvl>
  </w:abstractNum>
  <w:abstractNum w:abstractNumId="12" w15:restartNumberingAfterBreak="0">
    <w:nsid w:val="5125441E"/>
    <w:multiLevelType w:val="hybridMultilevel"/>
    <w:tmpl w:val="09428F4E"/>
    <w:lvl w:ilvl="0" w:tplc="3502E4AA">
      <w:start w:val="202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E7210"/>
    <w:multiLevelType w:val="hybridMultilevel"/>
    <w:tmpl w:val="63FE81D2"/>
    <w:lvl w:ilvl="0" w:tplc="0414000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4" w15:restartNumberingAfterBreak="0">
    <w:nsid w:val="524C7A2F"/>
    <w:multiLevelType w:val="hybridMultilevel"/>
    <w:tmpl w:val="7486C2AC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A33243F"/>
    <w:multiLevelType w:val="hybridMultilevel"/>
    <w:tmpl w:val="954E6204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19">
      <w:start w:val="1"/>
      <w:numFmt w:val="lowerLetter"/>
      <w:lvlText w:val="%2."/>
      <w:lvlJc w:val="left"/>
      <w:pPr>
        <w:ind w:left="2148" w:hanging="360"/>
      </w:pPr>
    </w:lvl>
    <w:lvl w:ilvl="2" w:tplc="0414001B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FF87390"/>
    <w:multiLevelType w:val="hybridMultilevel"/>
    <w:tmpl w:val="3EDE19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943B10"/>
    <w:multiLevelType w:val="hybridMultilevel"/>
    <w:tmpl w:val="11788410"/>
    <w:lvl w:ilvl="0" w:tplc="041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 w15:restartNumberingAfterBreak="0">
    <w:nsid w:val="66AA4FE3"/>
    <w:multiLevelType w:val="hybridMultilevel"/>
    <w:tmpl w:val="8460DF32"/>
    <w:lvl w:ilvl="0" w:tplc="0414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AC106CB4">
      <w:start w:val="6"/>
      <w:numFmt w:val="bullet"/>
      <w:lvlText w:val="•"/>
      <w:lvlJc w:val="left"/>
      <w:pPr>
        <w:ind w:left="2210" w:hanging="360"/>
      </w:pPr>
      <w:rPr>
        <w:rFonts w:ascii="Calibri" w:eastAsiaTheme="minorEastAsia" w:hAnsi="Calibri" w:cs="Calibri" w:hint="default"/>
      </w:rPr>
    </w:lvl>
    <w:lvl w:ilvl="2" w:tplc="0414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9" w15:restartNumberingAfterBreak="0">
    <w:nsid w:val="730A116C"/>
    <w:multiLevelType w:val="hybridMultilevel"/>
    <w:tmpl w:val="15BE765E"/>
    <w:lvl w:ilvl="0" w:tplc="0414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564" w:hanging="360"/>
      </w:pPr>
    </w:lvl>
    <w:lvl w:ilvl="2" w:tplc="0414001B" w:tentative="1">
      <w:start w:val="1"/>
      <w:numFmt w:val="lowerRoman"/>
      <w:lvlText w:val="%3."/>
      <w:lvlJc w:val="right"/>
      <w:pPr>
        <w:ind w:left="4284" w:hanging="180"/>
      </w:pPr>
    </w:lvl>
    <w:lvl w:ilvl="3" w:tplc="0414000F" w:tentative="1">
      <w:start w:val="1"/>
      <w:numFmt w:val="decimal"/>
      <w:lvlText w:val="%4."/>
      <w:lvlJc w:val="left"/>
      <w:pPr>
        <w:ind w:left="5004" w:hanging="360"/>
      </w:pPr>
    </w:lvl>
    <w:lvl w:ilvl="4" w:tplc="04140019" w:tentative="1">
      <w:start w:val="1"/>
      <w:numFmt w:val="lowerLetter"/>
      <w:lvlText w:val="%5."/>
      <w:lvlJc w:val="left"/>
      <w:pPr>
        <w:ind w:left="5724" w:hanging="360"/>
      </w:pPr>
    </w:lvl>
    <w:lvl w:ilvl="5" w:tplc="0414001B" w:tentative="1">
      <w:start w:val="1"/>
      <w:numFmt w:val="lowerRoman"/>
      <w:lvlText w:val="%6."/>
      <w:lvlJc w:val="right"/>
      <w:pPr>
        <w:ind w:left="6444" w:hanging="180"/>
      </w:pPr>
    </w:lvl>
    <w:lvl w:ilvl="6" w:tplc="0414000F" w:tentative="1">
      <w:start w:val="1"/>
      <w:numFmt w:val="decimal"/>
      <w:lvlText w:val="%7."/>
      <w:lvlJc w:val="left"/>
      <w:pPr>
        <w:ind w:left="7164" w:hanging="360"/>
      </w:pPr>
    </w:lvl>
    <w:lvl w:ilvl="7" w:tplc="04140019" w:tentative="1">
      <w:start w:val="1"/>
      <w:numFmt w:val="lowerLetter"/>
      <w:lvlText w:val="%8."/>
      <w:lvlJc w:val="left"/>
      <w:pPr>
        <w:ind w:left="7884" w:hanging="360"/>
      </w:pPr>
    </w:lvl>
    <w:lvl w:ilvl="8" w:tplc="0414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0" w15:restartNumberingAfterBreak="0">
    <w:nsid w:val="7A8D3F56"/>
    <w:multiLevelType w:val="hybridMultilevel"/>
    <w:tmpl w:val="605291DE"/>
    <w:lvl w:ilvl="0" w:tplc="39164C60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50" w:hanging="360"/>
      </w:pPr>
    </w:lvl>
    <w:lvl w:ilvl="2" w:tplc="0414001B" w:tentative="1">
      <w:start w:val="1"/>
      <w:numFmt w:val="lowerRoman"/>
      <w:lvlText w:val="%3."/>
      <w:lvlJc w:val="right"/>
      <w:pPr>
        <w:ind w:left="2570" w:hanging="180"/>
      </w:pPr>
    </w:lvl>
    <w:lvl w:ilvl="3" w:tplc="0414000F" w:tentative="1">
      <w:start w:val="1"/>
      <w:numFmt w:val="decimal"/>
      <w:lvlText w:val="%4."/>
      <w:lvlJc w:val="left"/>
      <w:pPr>
        <w:ind w:left="3290" w:hanging="360"/>
      </w:pPr>
    </w:lvl>
    <w:lvl w:ilvl="4" w:tplc="04140019" w:tentative="1">
      <w:start w:val="1"/>
      <w:numFmt w:val="lowerLetter"/>
      <w:lvlText w:val="%5."/>
      <w:lvlJc w:val="left"/>
      <w:pPr>
        <w:ind w:left="4010" w:hanging="360"/>
      </w:pPr>
    </w:lvl>
    <w:lvl w:ilvl="5" w:tplc="0414001B" w:tentative="1">
      <w:start w:val="1"/>
      <w:numFmt w:val="lowerRoman"/>
      <w:lvlText w:val="%6."/>
      <w:lvlJc w:val="right"/>
      <w:pPr>
        <w:ind w:left="4730" w:hanging="180"/>
      </w:pPr>
    </w:lvl>
    <w:lvl w:ilvl="6" w:tplc="0414000F" w:tentative="1">
      <w:start w:val="1"/>
      <w:numFmt w:val="decimal"/>
      <w:lvlText w:val="%7."/>
      <w:lvlJc w:val="left"/>
      <w:pPr>
        <w:ind w:left="5450" w:hanging="360"/>
      </w:pPr>
    </w:lvl>
    <w:lvl w:ilvl="7" w:tplc="04140019" w:tentative="1">
      <w:start w:val="1"/>
      <w:numFmt w:val="lowerLetter"/>
      <w:lvlText w:val="%8."/>
      <w:lvlJc w:val="left"/>
      <w:pPr>
        <w:ind w:left="6170" w:hanging="360"/>
      </w:pPr>
    </w:lvl>
    <w:lvl w:ilvl="8" w:tplc="0414001B" w:tentative="1">
      <w:start w:val="1"/>
      <w:numFmt w:val="lowerRoman"/>
      <w:lvlText w:val="%9."/>
      <w:lvlJc w:val="right"/>
      <w:pPr>
        <w:ind w:left="6890" w:hanging="180"/>
      </w:pPr>
    </w:lvl>
  </w:abstractNum>
  <w:num w:numId="1" w16cid:durableId="1158232824">
    <w:abstractNumId w:val="11"/>
  </w:num>
  <w:num w:numId="2" w16cid:durableId="802310842">
    <w:abstractNumId w:val="0"/>
  </w:num>
  <w:num w:numId="3" w16cid:durableId="538055121">
    <w:abstractNumId w:val="10"/>
  </w:num>
  <w:num w:numId="4" w16cid:durableId="794102065">
    <w:abstractNumId w:val="6"/>
  </w:num>
  <w:num w:numId="5" w16cid:durableId="1639648707">
    <w:abstractNumId w:val="16"/>
  </w:num>
  <w:num w:numId="6" w16cid:durableId="300036082">
    <w:abstractNumId w:val="1"/>
  </w:num>
  <w:num w:numId="7" w16cid:durableId="1213081719">
    <w:abstractNumId w:val="7"/>
  </w:num>
  <w:num w:numId="8" w16cid:durableId="471948069">
    <w:abstractNumId w:val="17"/>
  </w:num>
  <w:num w:numId="9" w16cid:durableId="854995593">
    <w:abstractNumId w:val="19"/>
  </w:num>
  <w:num w:numId="10" w16cid:durableId="743339121">
    <w:abstractNumId w:val="13"/>
  </w:num>
  <w:num w:numId="11" w16cid:durableId="1773475336">
    <w:abstractNumId w:val="2"/>
  </w:num>
  <w:num w:numId="12" w16cid:durableId="2005281687">
    <w:abstractNumId w:val="9"/>
  </w:num>
  <w:num w:numId="13" w16cid:durableId="820342960">
    <w:abstractNumId w:val="4"/>
  </w:num>
  <w:num w:numId="14" w16cid:durableId="1911885091">
    <w:abstractNumId w:val="15"/>
  </w:num>
  <w:num w:numId="15" w16cid:durableId="1956862504">
    <w:abstractNumId w:val="5"/>
  </w:num>
  <w:num w:numId="16" w16cid:durableId="1971468991">
    <w:abstractNumId w:val="14"/>
  </w:num>
  <w:num w:numId="17" w16cid:durableId="1471283606">
    <w:abstractNumId w:val="20"/>
  </w:num>
  <w:num w:numId="18" w16cid:durableId="1395665661">
    <w:abstractNumId w:val="18"/>
  </w:num>
  <w:num w:numId="19" w16cid:durableId="1304045765">
    <w:abstractNumId w:val="8"/>
  </w:num>
  <w:num w:numId="20" w16cid:durableId="8142869">
    <w:abstractNumId w:val="12"/>
  </w:num>
  <w:num w:numId="21" w16cid:durableId="1420371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40"/>
    <w:rsid w:val="00000BA6"/>
    <w:rsid w:val="00001053"/>
    <w:rsid w:val="000062E3"/>
    <w:rsid w:val="0001703F"/>
    <w:rsid w:val="00022B8F"/>
    <w:rsid w:val="00023B87"/>
    <w:rsid w:val="000330D9"/>
    <w:rsid w:val="00046741"/>
    <w:rsid w:val="00053F30"/>
    <w:rsid w:val="000645FD"/>
    <w:rsid w:val="00065250"/>
    <w:rsid w:val="0008517D"/>
    <w:rsid w:val="00085C5E"/>
    <w:rsid w:val="00092763"/>
    <w:rsid w:val="00097DD3"/>
    <w:rsid w:val="000A2BC0"/>
    <w:rsid w:val="000B6453"/>
    <w:rsid w:val="000C10AC"/>
    <w:rsid w:val="000D4199"/>
    <w:rsid w:val="000F00B2"/>
    <w:rsid w:val="000F4272"/>
    <w:rsid w:val="0010125C"/>
    <w:rsid w:val="00105677"/>
    <w:rsid w:val="00106514"/>
    <w:rsid w:val="001149C2"/>
    <w:rsid w:val="00120357"/>
    <w:rsid w:val="00121FD7"/>
    <w:rsid w:val="00123512"/>
    <w:rsid w:val="00131A2A"/>
    <w:rsid w:val="00133B25"/>
    <w:rsid w:val="00141156"/>
    <w:rsid w:val="00143F76"/>
    <w:rsid w:val="00145188"/>
    <w:rsid w:val="001720BD"/>
    <w:rsid w:val="00172281"/>
    <w:rsid w:val="001753C9"/>
    <w:rsid w:val="00177579"/>
    <w:rsid w:val="00181010"/>
    <w:rsid w:val="00184845"/>
    <w:rsid w:val="001A0BBB"/>
    <w:rsid w:val="001A6E88"/>
    <w:rsid w:val="001B2085"/>
    <w:rsid w:val="001B3B4D"/>
    <w:rsid w:val="001B773D"/>
    <w:rsid w:val="001B776D"/>
    <w:rsid w:val="001C6B6A"/>
    <w:rsid w:val="001E27F3"/>
    <w:rsid w:val="001E2AB4"/>
    <w:rsid w:val="001F1C07"/>
    <w:rsid w:val="001F439A"/>
    <w:rsid w:val="001F5542"/>
    <w:rsid w:val="001F693A"/>
    <w:rsid w:val="00200E18"/>
    <w:rsid w:val="00212C48"/>
    <w:rsid w:val="00216C10"/>
    <w:rsid w:val="00220258"/>
    <w:rsid w:val="00220530"/>
    <w:rsid w:val="0023491D"/>
    <w:rsid w:val="00236571"/>
    <w:rsid w:val="002422A3"/>
    <w:rsid w:val="00246040"/>
    <w:rsid w:val="002474C6"/>
    <w:rsid w:val="00251289"/>
    <w:rsid w:val="002524D8"/>
    <w:rsid w:val="002529E4"/>
    <w:rsid w:val="002536DF"/>
    <w:rsid w:val="002560BC"/>
    <w:rsid w:val="00257AF0"/>
    <w:rsid w:val="00267ABA"/>
    <w:rsid w:val="00270F3D"/>
    <w:rsid w:val="002723C6"/>
    <w:rsid w:val="00283949"/>
    <w:rsid w:val="00286F64"/>
    <w:rsid w:val="00293889"/>
    <w:rsid w:val="002A6212"/>
    <w:rsid w:val="002B0489"/>
    <w:rsid w:val="002B3EAF"/>
    <w:rsid w:val="002B4B30"/>
    <w:rsid w:val="002B70B9"/>
    <w:rsid w:val="002C0C2D"/>
    <w:rsid w:val="002C2764"/>
    <w:rsid w:val="002D2B35"/>
    <w:rsid w:val="002D4710"/>
    <w:rsid w:val="002E2A5A"/>
    <w:rsid w:val="002E47A5"/>
    <w:rsid w:val="002F4805"/>
    <w:rsid w:val="002F58B8"/>
    <w:rsid w:val="003105C0"/>
    <w:rsid w:val="0032064B"/>
    <w:rsid w:val="00341734"/>
    <w:rsid w:val="003445EC"/>
    <w:rsid w:val="00345B09"/>
    <w:rsid w:val="00360042"/>
    <w:rsid w:val="00365B55"/>
    <w:rsid w:val="00376600"/>
    <w:rsid w:val="00395BCD"/>
    <w:rsid w:val="003972A0"/>
    <w:rsid w:val="003A675F"/>
    <w:rsid w:val="003B351E"/>
    <w:rsid w:val="003C54C9"/>
    <w:rsid w:val="003D35C2"/>
    <w:rsid w:val="003E0599"/>
    <w:rsid w:val="003E5901"/>
    <w:rsid w:val="003E726F"/>
    <w:rsid w:val="003F3BA1"/>
    <w:rsid w:val="003F4339"/>
    <w:rsid w:val="004100B0"/>
    <w:rsid w:val="00413218"/>
    <w:rsid w:val="004137A2"/>
    <w:rsid w:val="00415E94"/>
    <w:rsid w:val="00430D1C"/>
    <w:rsid w:val="00440185"/>
    <w:rsid w:val="00487A7A"/>
    <w:rsid w:val="0049000E"/>
    <w:rsid w:val="0049254C"/>
    <w:rsid w:val="00497FEF"/>
    <w:rsid w:val="004B7A9A"/>
    <w:rsid w:val="004C3E2E"/>
    <w:rsid w:val="004D5A95"/>
    <w:rsid w:val="004E5111"/>
    <w:rsid w:val="004E51DC"/>
    <w:rsid w:val="004F3A3A"/>
    <w:rsid w:val="00504159"/>
    <w:rsid w:val="0050778C"/>
    <w:rsid w:val="00511E2A"/>
    <w:rsid w:val="00512E75"/>
    <w:rsid w:val="00513F40"/>
    <w:rsid w:val="00520656"/>
    <w:rsid w:val="00521A67"/>
    <w:rsid w:val="005225C2"/>
    <w:rsid w:val="00527E13"/>
    <w:rsid w:val="00550F57"/>
    <w:rsid w:val="00551D90"/>
    <w:rsid w:val="0055529D"/>
    <w:rsid w:val="0057183D"/>
    <w:rsid w:val="00591905"/>
    <w:rsid w:val="0059591D"/>
    <w:rsid w:val="00596E4C"/>
    <w:rsid w:val="00596EE5"/>
    <w:rsid w:val="005B76A8"/>
    <w:rsid w:val="005E3DAA"/>
    <w:rsid w:val="005F00A9"/>
    <w:rsid w:val="005F50E0"/>
    <w:rsid w:val="00606AB8"/>
    <w:rsid w:val="0060790E"/>
    <w:rsid w:val="00616970"/>
    <w:rsid w:val="00620543"/>
    <w:rsid w:val="00622E08"/>
    <w:rsid w:val="0062368D"/>
    <w:rsid w:val="00627A72"/>
    <w:rsid w:val="006342A6"/>
    <w:rsid w:val="0063643B"/>
    <w:rsid w:val="006438AE"/>
    <w:rsid w:val="00651BC6"/>
    <w:rsid w:val="00674A83"/>
    <w:rsid w:val="0069513D"/>
    <w:rsid w:val="00695C0B"/>
    <w:rsid w:val="006960BA"/>
    <w:rsid w:val="00696170"/>
    <w:rsid w:val="006A3AA5"/>
    <w:rsid w:val="006A57AE"/>
    <w:rsid w:val="006B73E6"/>
    <w:rsid w:val="006B7605"/>
    <w:rsid w:val="006B7F5D"/>
    <w:rsid w:val="006D0168"/>
    <w:rsid w:val="006D65B7"/>
    <w:rsid w:val="006F1556"/>
    <w:rsid w:val="006F2656"/>
    <w:rsid w:val="006F6210"/>
    <w:rsid w:val="00706E52"/>
    <w:rsid w:val="00737749"/>
    <w:rsid w:val="00746449"/>
    <w:rsid w:val="007478BC"/>
    <w:rsid w:val="007624E6"/>
    <w:rsid w:val="00782381"/>
    <w:rsid w:val="00782E37"/>
    <w:rsid w:val="007A75D4"/>
    <w:rsid w:val="007B4B09"/>
    <w:rsid w:val="007C7558"/>
    <w:rsid w:val="007D23A1"/>
    <w:rsid w:val="007D3C45"/>
    <w:rsid w:val="007F2558"/>
    <w:rsid w:val="007F4035"/>
    <w:rsid w:val="007F6E5D"/>
    <w:rsid w:val="007F768A"/>
    <w:rsid w:val="008020BD"/>
    <w:rsid w:val="00825288"/>
    <w:rsid w:val="00826BF0"/>
    <w:rsid w:val="008275AC"/>
    <w:rsid w:val="00830654"/>
    <w:rsid w:val="00836084"/>
    <w:rsid w:val="00841E0F"/>
    <w:rsid w:val="00843768"/>
    <w:rsid w:val="00847FE7"/>
    <w:rsid w:val="00855FE7"/>
    <w:rsid w:val="008571C3"/>
    <w:rsid w:val="0086153E"/>
    <w:rsid w:val="00865AE1"/>
    <w:rsid w:val="00874C88"/>
    <w:rsid w:val="00875CB5"/>
    <w:rsid w:val="00884220"/>
    <w:rsid w:val="00884C5F"/>
    <w:rsid w:val="0088547D"/>
    <w:rsid w:val="0088575C"/>
    <w:rsid w:val="00886963"/>
    <w:rsid w:val="00891076"/>
    <w:rsid w:val="00894432"/>
    <w:rsid w:val="008A35DC"/>
    <w:rsid w:val="008B043B"/>
    <w:rsid w:val="008C1BE8"/>
    <w:rsid w:val="008C4F9B"/>
    <w:rsid w:val="008E13F5"/>
    <w:rsid w:val="008F09A1"/>
    <w:rsid w:val="008F1EC9"/>
    <w:rsid w:val="009053B5"/>
    <w:rsid w:val="0090768B"/>
    <w:rsid w:val="009108C5"/>
    <w:rsid w:val="00913862"/>
    <w:rsid w:val="00921CAE"/>
    <w:rsid w:val="00922D2E"/>
    <w:rsid w:val="00934943"/>
    <w:rsid w:val="00940D65"/>
    <w:rsid w:val="00955420"/>
    <w:rsid w:val="0095556A"/>
    <w:rsid w:val="00956453"/>
    <w:rsid w:val="00956CF8"/>
    <w:rsid w:val="009862C6"/>
    <w:rsid w:val="00992CEE"/>
    <w:rsid w:val="00997D40"/>
    <w:rsid w:val="009A1E92"/>
    <w:rsid w:val="009A47E8"/>
    <w:rsid w:val="009A5FE0"/>
    <w:rsid w:val="009B20B4"/>
    <w:rsid w:val="009B59A1"/>
    <w:rsid w:val="009B7FE3"/>
    <w:rsid w:val="009C2152"/>
    <w:rsid w:val="009C27B3"/>
    <w:rsid w:val="009C5902"/>
    <w:rsid w:val="009C6114"/>
    <w:rsid w:val="009D062B"/>
    <w:rsid w:val="009D3487"/>
    <w:rsid w:val="009D70F9"/>
    <w:rsid w:val="009E208A"/>
    <w:rsid w:val="009E2835"/>
    <w:rsid w:val="009E387B"/>
    <w:rsid w:val="009E5866"/>
    <w:rsid w:val="009F0A98"/>
    <w:rsid w:val="00A026C1"/>
    <w:rsid w:val="00A123D8"/>
    <w:rsid w:val="00A15FC8"/>
    <w:rsid w:val="00A26420"/>
    <w:rsid w:val="00A33F0A"/>
    <w:rsid w:val="00A34B93"/>
    <w:rsid w:val="00A36783"/>
    <w:rsid w:val="00A425CF"/>
    <w:rsid w:val="00A54807"/>
    <w:rsid w:val="00A70000"/>
    <w:rsid w:val="00A707FE"/>
    <w:rsid w:val="00A71342"/>
    <w:rsid w:val="00A7178B"/>
    <w:rsid w:val="00A721EB"/>
    <w:rsid w:val="00A77A72"/>
    <w:rsid w:val="00A81271"/>
    <w:rsid w:val="00A81AB5"/>
    <w:rsid w:val="00A8301E"/>
    <w:rsid w:val="00A83EF1"/>
    <w:rsid w:val="00A91391"/>
    <w:rsid w:val="00AA52E8"/>
    <w:rsid w:val="00AA7484"/>
    <w:rsid w:val="00AB1439"/>
    <w:rsid w:val="00AB6E61"/>
    <w:rsid w:val="00AC3A78"/>
    <w:rsid w:val="00AC6D27"/>
    <w:rsid w:val="00AD06C3"/>
    <w:rsid w:val="00AE3110"/>
    <w:rsid w:val="00AF3750"/>
    <w:rsid w:val="00AF6C1E"/>
    <w:rsid w:val="00B023E7"/>
    <w:rsid w:val="00B048B6"/>
    <w:rsid w:val="00B1276E"/>
    <w:rsid w:val="00B157EE"/>
    <w:rsid w:val="00B1717B"/>
    <w:rsid w:val="00B32E07"/>
    <w:rsid w:val="00B43F70"/>
    <w:rsid w:val="00B524E3"/>
    <w:rsid w:val="00B6307E"/>
    <w:rsid w:val="00B676B8"/>
    <w:rsid w:val="00B75AA3"/>
    <w:rsid w:val="00B842EF"/>
    <w:rsid w:val="00BB4738"/>
    <w:rsid w:val="00BD0AF8"/>
    <w:rsid w:val="00BD164C"/>
    <w:rsid w:val="00BD3D2B"/>
    <w:rsid w:val="00BD4BC3"/>
    <w:rsid w:val="00BE21FB"/>
    <w:rsid w:val="00BE5FF8"/>
    <w:rsid w:val="00BF0E1E"/>
    <w:rsid w:val="00BF5654"/>
    <w:rsid w:val="00C0052D"/>
    <w:rsid w:val="00C02A34"/>
    <w:rsid w:val="00C17285"/>
    <w:rsid w:val="00C1742C"/>
    <w:rsid w:val="00C24CC5"/>
    <w:rsid w:val="00C3433F"/>
    <w:rsid w:val="00C505F4"/>
    <w:rsid w:val="00C56ABD"/>
    <w:rsid w:val="00C63ACF"/>
    <w:rsid w:val="00C641E2"/>
    <w:rsid w:val="00C65E12"/>
    <w:rsid w:val="00C740BD"/>
    <w:rsid w:val="00C75C36"/>
    <w:rsid w:val="00C7793A"/>
    <w:rsid w:val="00C8014F"/>
    <w:rsid w:val="00C8203E"/>
    <w:rsid w:val="00C90A93"/>
    <w:rsid w:val="00CA1866"/>
    <w:rsid w:val="00CA4219"/>
    <w:rsid w:val="00CA6C08"/>
    <w:rsid w:val="00CA798B"/>
    <w:rsid w:val="00CB5485"/>
    <w:rsid w:val="00CB780C"/>
    <w:rsid w:val="00CC08C9"/>
    <w:rsid w:val="00CC5624"/>
    <w:rsid w:val="00CD35F6"/>
    <w:rsid w:val="00CD735E"/>
    <w:rsid w:val="00CE0ADC"/>
    <w:rsid w:val="00CE71A1"/>
    <w:rsid w:val="00CF4895"/>
    <w:rsid w:val="00D012D9"/>
    <w:rsid w:val="00D11606"/>
    <w:rsid w:val="00D1430B"/>
    <w:rsid w:val="00D14D11"/>
    <w:rsid w:val="00D36E30"/>
    <w:rsid w:val="00D462A1"/>
    <w:rsid w:val="00D631DE"/>
    <w:rsid w:val="00D64270"/>
    <w:rsid w:val="00D64B5B"/>
    <w:rsid w:val="00D673BD"/>
    <w:rsid w:val="00D74C08"/>
    <w:rsid w:val="00D91798"/>
    <w:rsid w:val="00D91893"/>
    <w:rsid w:val="00DA57D8"/>
    <w:rsid w:val="00DC776A"/>
    <w:rsid w:val="00DD3926"/>
    <w:rsid w:val="00E00B3A"/>
    <w:rsid w:val="00E05B1A"/>
    <w:rsid w:val="00E14DEA"/>
    <w:rsid w:val="00E15401"/>
    <w:rsid w:val="00E15C6B"/>
    <w:rsid w:val="00E30A50"/>
    <w:rsid w:val="00E318DC"/>
    <w:rsid w:val="00E37436"/>
    <w:rsid w:val="00E423ED"/>
    <w:rsid w:val="00E466A5"/>
    <w:rsid w:val="00E478C5"/>
    <w:rsid w:val="00E534A6"/>
    <w:rsid w:val="00E53FC8"/>
    <w:rsid w:val="00E66B83"/>
    <w:rsid w:val="00E67423"/>
    <w:rsid w:val="00E70E30"/>
    <w:rsid w:val="00E73B72"/>
    <w:rsid w:val="00E77EDB"/>
    <w:rsid w:val="00E918A8"/>
    <w:rsid w:val="00E95CEA"/>
    <w:rsid w:val="00EA0A7D"/>
    <w:rsid w:val="00EA52C8"/>
    <w:rsid w:val="00EB010F"/>
    <w:rsid w:val="00EB5844"/>
    <w:rsid w:val="00EC79E5"/>
    <w:rsid w:val="00ED02A4"/>
    <w:rsid w:val="00EF2E3E"/>
    <w:rsid w:val="00EF47F9"/>
    <w:rsid w:val="00EF6806"/>
    <w:rsid w:val="00F031A5"/>
    <w:rsid w:val="00F07E4E"/>
    <w:rsid w:val="00F16F62"/>
    <w:rsid w:val="00F218ED"/>
    <w:rsid w:val="00F25131"/>
    <w:rsid w:val="00F33C3B"/>
    <w:rsid w:val="00F34DC2"/>
    <w:rsid w:val="00F440D1"/>
    <w:rsid w:val="00F45F4C"/>
    <w:rsid w:val="00F72057"/>
    <w:rsid w:val="00F746CB"/>
    <w:rsid w:val="00F77BC8"/>
    <w:rsid w:val="00F800CD"/>
    <w:rsid w:val="00F8452A"/>
    <w:rsid w:val="00F86D3E"/>
    <w:rsid w:val="00F9773F"/>
    <w:rsid w:val="00FA17EA"/>
    <w:rsid w:val="00FA6A25"/>
    <w:rsid w:val="00FA72E4"/>
    <w:rsid w:val="00FB4C3B"/>
    <w:rsid w:val="00FD0F1D"/>
    <w:rsid w:val="00FD6D29"/>
    <w:rsid w:val="00FF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E0B93"/>
  <w15:docId w15:val="{6250C184-DEE7-4D86-B11A-9A71A80C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E3E"/>
  </w:style>
  <w:style w:type="paragraph" w:styleId="Overskrift1">
    <w:name w:val="heading 1"/>
    <w:basedOn w:val="Normal"/>
    <w:next w:val="Normal"/>
    <w:link w:val="Overskrift1Tegn"/>
    <w:uiPriority w:val="9"/>
    <w:qFormat/>
    <w:rsid w:val="009A47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3">
    <w:name w:val="heading 3"/>
    <w:basedOn w:val="Normal"/>
    <w:link w:val="Overskrift3Tegn"/>
    <w:uiPriority w:val="9"/>
    <w:qFormat/>
    <w:rsid w:val="002536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513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13F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95C0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eavsnitt">
    <w:name w:val="List Paragraph"/>
    <w:basedOn w:val="Normal"/>
    <w:uiPriority w:val="34"/>
    <w:qFormat/>
    <w:rsid w:val="00855FE7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1B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B776D"/>
  </w:style>
  <w:style w:type="paragraph" w:styleId="Bunntekst">
    <w:name w:val="footer"/>
    <w:basedOn w:val="Normal"/>
    <w:link w:val="BunntekstTegn"/>
    <w:uiPriority w:val="99"/>
    <w:unhideWhenUsed/>
    <w:rsid w:val="001B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B776D"/>
  </w:style>
  <w:style w:type="character" w:customStyle="1" w:styleId="Overskrift3Tegn">
    <w:name w:val="Overskrift 3 Tegn"/>
    <w:basedOn w:val="Standardskriftforavsnitt"/>
    <w:link w:val="Overskrift3"/>
    <w:uiPriority w:val="9"/>
    <w:rsid w:val="002536DF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ellrutenett">
    <w:name w:val="Table Grid"/>
    <w:basedOn w:val="Vanligtabell"/>
    <w:uiPriority w:val="59"/>
    <w:rsid w:val="00F45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9A47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7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45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02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04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9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hoyre.n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0AFDE-D74D-451F-9E52-EAB5638CB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1042</Words>
  <Characters>5941</Characters>
  <Application>Microsoft Office Word</Application>
  <DocSecurity>0</DocSecurity>
  <Lines>49</Lines>
  <Paragraphs>13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 Skaanes</dc:creator>
  <cp:lastModifiedBy>Lars Foyn</cp:lastModifiedBy>
  <cp:revision>2</cp:revision>
  <cp:lastPrinted>2015-10-29T08:42:00Z</cp:lastPrinted>
  <dcterms:created xsi:type="dcterms:W3CDTF">2025-11-08T09:25:00Z</dcterms:created>
  <dcterms:modified xsi:type="dcterms:W3CDTF">2025-11-08T09:25:00Z</dcterms:modified>
</cp:coreProperties>
</file>