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4051526" wp14:paraId="07A3091A" wp14:textId="0F5BD7A8">
      <w:pPr>
        <w:pStyle w:val="Heading1"/>
        <w:spacing w:before="240" w:beforeAutospacing="off" w:after="0" w:afterAutospacing="off" w:line="257" w:lineRule="auto"/>
      </w:pPr>
      <w:r w:rsidRPr="64051526" w:rsidR="3D0DF989">
        <w:rPr>
          <w:rFonts w:ascii="Arial" w:hAnsi="Arial" w:eastAsia="Arial" w:cs="Arial"/>
          <w:b w:val="1"/>
          <w:bCs w:val="1"/>
          <w:noProof w:val="0"/>
          <w:sz w:val="32"/>
          <w:szCs w:val="32"/>
          <w:lang w:val="nb-NO"/>
        </w:rPr>
        <w:t>Fremtidens kommune-Norge</w:t>
      </w:r>
    </w:p>
    <w:p xmlns:wp14="http://schemas.microsoft.com/office/word/2010/wordml" w:rsidP="64051526" wp14:paraId="11D552D9" wp14:textId="350BC0F2">
      <w:pPr>
        <w:spacing w:before="0" w:beforeAutospacing="off" w:after="0" w:afterAutospacing="off"/>
      </w:pPr>
      <w:r w:rsidRPr="64051526" w:rsidR="3D0DF989">
        <w:rPr>
          <w:rFonts w:ascii="Arial" w:hAnsi="Arial" w:eastAsia="Arial" w:cs="Arial"/>
          <w:noProof w:val="0"/>
          <w:sz w:val="20"/>
          <w:szCs w:val="20"/>
          <w:lang w:val="no"/>
        </w:rPr>
        <w:t xml:space="preserve"> </w:t>
      </w:r>
    </w:p>
    <w:p xmlns:wp14="http://schemas.microsoft.com/office/word/2010/wordml" w:rsidP="64051526" wp14:paraId="1F79FD06" wp14:textId="0A07DB3C">
      <w:pPr>
        <w:spacing w:before="0" w:beforeAutospacing="off" w:after="0" w:afterAutospacing="off"/>
      </w:pPr>
      <w:r w:rsidRPr="64051526" w:rsidR="3D0DF989">
        <w:rPr>
          <w:rFonts w:ascii="Arial" w:hAnsi="Arial" w:eastAsia="Arial" w:cs="Arial"/>
          <w:noProof w:val="0"/>
          <w:sz w:val="20"/>
          <w:szCs w:val="20"/>
          <w:lang w:val="no"/>
        </w:rPr>
        <w:t xml:space="preserve">Norske kommuner har den dårligste økonomien på 40 år. Mange kommuner har høy gjeldsbelastning, og en del nødvendige strukturtiltak, som for eksempel skolenedleggelser, blir utsatt. Dette svekker evnen til å levere gode tjenester og det skaper uforutsigbarhet for innbyggerne. </w:t>
      </w:r>
    </w:p>
    <w:p xmlns:wp14="http://schemas.microsoft.com/office/word/2010/wordml" w:rsidP="64051526" wp14:paraId="2D8C7600" wp14:textId="4859D697">
      <w:pPr>
        <w:spacing w:before="0" w:beforeAutospacing="off" w:after="0" w:afterAutospacing="off"/>
      </w:pPr>
      <w:r w:rsidRPr="64051526" w:rsidR="3D0DF989">
        <w:rPr>
          <w:rFonts w:ascii="Arial" w:hAnsi="Arial" w:eastAsia="Arial" w:cs="Arial"/>
          <w:noProof w:val="0"/>
          <w:sz w:val="20"/>
          <w:szCs w:val="20"/>
          <w:lang w:val="no"/>
        </w:rPr>
        <w:t xml:space="preserve"> </w:t>
      </w:r>
    </w:p>
    <w:p xmlns:wp14="http://schemas.microsoft.com/office/word/2010/wordml" w:rsidP="64051526" wp14:paraId="3F0749C1" wp14:textId="7F08F04B">
      <w:pPr>
        <w:spacing w:before="0" w:beforeAutospacing="off" w:after="0" w:afterAutospacing="off"/>
      </w:pPr>
      <w:r w:rsidRPr="64051526" w:rsidR="3D0DF989">
        <w:rPr>
          <w:rFonts w:ascii="Arial" w:hAnsi="Arial" w:eastAsia="Arial" w:cs="Arial"/>
          <w:noProof w:val="0"/>
          <w:sz w:val="20"/>
          <w:szCs w:val="20"/>
          <w:lang w:val="no"/>
        </w:rPr>
        <w:t>For at Kommune-Norge skal takle utfordringene de står ovenfor, bør det ligge noen overordnede prinsipper til grunn.</w:t>
      </w:r>
    </w:p>
    <w:p xmlns:wp14="http://schemas.microsoft.com/office/word/2010/wordml" w:rsidP="64051526" wp14:paraId="077C724B" wp14:textId="141AA0E7">
      <w:pPr>
        <w:spacing w:before="0" w:beforeAutospacing="off" w:after="0" w:afterAutospacing="off"/>
      </w:pPr>
      <w:r w:rsidRPr="64051526" w:rsidR="3D0DF989">
        <w:rPr>
          <w:rFonts w:ascii="Arial" w:hAnsi="Arial" w:eastAsia="Arial" w:cs="Arial"/>
          <w:noProof w:val="0"/>
          <w:sz w:val="20"/>
          <w:szCs w:val="20"/>
          <w:lang w:val="no"/>
        </w:rPr>
        <w:t xml:space="preserve"> </w:t>
      </w:r>
    </w:p>
    <w:p xmlns:wp14="http://schemas.microsoft.com/office/word/2010/wordml" w:rsidP="64051526" wp14:paraId="43194B33" wp14:textId="6E81B5A9">
      <w:pPr>
        <w:spacing w:before="0" w:beforeAutospacing="off" w:after="0" w:afterAutospacing="off" w:line="360" w:lineRule="auto"/>
      </w:pPr>
      <w:r w:rsidRPr="64051526" w:rsidR="3D0DF989">
        <w:rPr>
          <w:rFonts w:ascii="Arial" w:hAnsi="Arial" w:eastAsia="Arial" w:cs="Arial"/>
          <w:b w:val="1"/>
          <w:bCs w:val="1"/>
          <w:noProof w:val="0"/>
          <w:sz w:val="20"/>
          <w:szCs w:val="20"/>
          <w:lang w:val="no"/>
        </w:rPr>
        <w:t>Agder Høyre mener at:</w:t>
      </w:r>
    </w:p>
    <w:p xmlns:wp14="http://schemas.microsoft.com/office/word/2010/wordml" w:rsidP="64051526" wp14:paraId="523500CA" wp14:textId="1A66DE41">
      <w:pPr>
        <w:pStyle w:val="ListParagraph"/>
        <w:numPr>
          <w:ilvl w:val="0"/>
          <w:numId w:val="1"/>
        </w:numPr>
        <w:spacing w:before="0" w:beforeAutospacing="off" w:after="0" w:afterAutospacing="off" w:line="360" w:lineRule="auto"/>
        <w:ind w:left="360" w:right="0" w:hanging="360"/>
        <w:rPr>
          <w:rFonts w:ascii="Arial" w:hAnsi="Arial" w:eastAsia="Arial" w:cs="Arial"/>
          <w:noProof w:val="0"/>
          <w:sz w:val="20"/>
          <w:szCs w:val="20"/>
          <w:lang w:val="no"/>
        </w:rPr>
      </w:pPr>
      <w:r w:rsidRPr="64051526" w:rsidR="3D0DF989">
        <w:rPr>
          <w:rFonts w:ascii="Arial" w:hAnsi="Arial" w:eastAsia="Arial" w:cs="Arial"/>
          <w:noProof w:val="0"/>
          <w:sz w:val="20"/>
          <w:szCs w:val="20"/>
          <w:lang w:val="no"/>
        </w:rPr>
        <w:t>Kommunene skal ha frihet til å løse oppgaver, med minst mulig detaljstyring</w:t>
      </w:r>
    </w:p>
    <w:p xmlns:wp14="http://schemas.microsoft.com/office/word/2010/wordml" w:rsidP="64051526" wp14:paraId="08E98B12" wp14:textId="4EB3DEB0">
      <w:pPr>
        <w:pStyle w:val="ListParagraph"/>
        <w:numPr>
          <w:ilvl w:val="0"/>
          <w:numId w:val="1"/>
        </w:numPr>
        <w:spacing w:before="0" w:beforeAutospacing="off" w:after="0" w:afterAutospacing="off" w:line="360" w:lineRule="auto"/>
        <w:ind w:left="360" w:right="0" w:hanging="360"/>
        <w:rPr>
          <w:rFonts w:ascii="Arial" w:hAnsi="Arial" w:eastAsia="Arial" w:cs="Arial"/>
          <w:noProof w:val="0"/>
          <w:sz w:val="20"/>
          <w:szCs w:val="20"/>
          <w:lang w:val="no"/>
        </w:rPr>
      </w:pPr>
      <w:r w:rsidRPr="64051526" w:rsidR="3D0DF989">
        <w:rPr>
          <w:rFonts w:ascii="Arial" w:hAnsi="Arial" w:eastAsia="Arial" w:cs="Arial"/>
          <w:noProof w:val="0"/>
          <w:sz w:val="20"/>
          <w:szCs w:val="20"/>
          <w:lang w:val="no"/>
        </w:rPr>
        <w:t>Skattepengene skal gi mest mulig velferd, med minst mulig sløsning</w:t>
      </w:r>
    </w:p>
    <w:p xmlns:wp14="http://schemas.microsoft.com/office/word/2010/wordml" w:rsidP="64051526" wp14:paraId="4D773EFF" wp14:textId="6BA8AF6D">
      <w:pPr>
        <w:pStyle w:val="ListParagraph"/>
        <w:numPr>
          <w:ilvl w:val="0"/>
          <w:numId w:val="2"/>
        </w:numPr>
        <w:spacing w:before="0" w:beforeAutospacing="off" w:after="0" w:afterAutospacing="off" w:line="360" w:lineRule="auto"/>
        <w:ind w:left="360" w:right="0" w:hanging="360"/>
        <w:rPr>
          <w:rFonts w:ascii="Arial" w:hAnsi="Arial" w:eastAsia="Arial" w:cs="Arial"/>
          <w:noProof w:val="0"/>
          <w:sz w:val="20"/>
          <w:szCs w:val="20"/>
          <w:lang w:val="no"/>
        </w:rPr>
      </w:pPr>
      <w:r w:rsidRPr="64051526" w:rsidR="3D0DF989">
        <w:rPr>
          <w:rFonts w:ascii="Arial" w:hAnsi="Arial" w:eastAsia="Arial" w:cs="Arial"/>
          <w:noProof w:val="0"/>
          <w:sz w:val="20"/>
          <w:szCs w:val="20"/>
          <w:lang w:val="no"/>
        </w:rPr>
        <w:t>Beslutninger skal tas så nært dem de berører som mulig</w:t>
      </w:r>
    </w:p>
    <w:p xmlns:wp14="http://schemas.microsoft.com/office/word/2010/wordml" w:rsidP="64051526" wp14:paraId="1FB5A14B" wp14:textId="7DB27BBC">
      <w:pPr>
        <w:pStyle w:val="ListParagraph"/>
        <w:numPr>
          <w:ilvl w:val="0"/>
          <w:numId w:val="2"/>
        </w:numPr>
        <w:spacing w:before="0" w:beforeAutospacing="off" w:after="0" w:afterAutospacing="off" w:line="360" w:lineRule="auto"/>
        <w:ind w:left="360" w:right="0" w:hanging="360"/>
        <w:rPr>
          <w:rFonts w:ascii="Arial" w:hAnsi="Arial" w:eastAsia="Arial" w:cs="Arial"/>
          <w:noProof w:val="0"/>
          <w:sz w:val="20"/>
          <w:szCs w:val="20"/>
          <w:lang w:val="no"/>
        </w:rPr>
      </w:pPr>
      <w:r w:rsidRPr="64051526" w:rsidR="3D0DF989">
        <w:rPr>
          <w:rFonts w:ascii="Arial" w:hAnsi="Arial" w:eastAsia="Arial" w:cs="Arial"/>
          <w:noProof w:val="0"/>
          <w:sz w:val="20"/>
          <w:szCs w:val="20"/>
          <w:lang w:val="no"/>
        </w:rPr>
        <w:t>Det som fungerer best for innbyggerne skal få slippe til, enten det er offentlig, ideelt eller privat</w:t>
      </w:r>
    </w:p>
    <w:p xmlns:wp14="http://schemas.microsoft.com/office/word/2010/wordml" w:rsidP="64051526" wp14:paraId="312EEF8E" wp14:textId="1BFA7287">
      <w:pPr>
        <w:pStyle w:val="ListParagraph"/>
        <w:numPr>
          <w:ilvl w:val="0"/>
          <w:numId w:val="2"/>
        </w:numPr>
        <w:spacing w:before="0" w:beforeAutospacing="off" w:after="0" w:afterAutospacing="off" w:line="360" w:lineRule="auto"/>
        <w:ind w:left="360" w:right="0" w:hanging="360"/>
        <w:rPr>
          <w:rFonts w:ascii="Arial" w:hAnsi="Arial" w:eastAsia="Arial" w:cs="Arial"/>
          <w:b w:val="1"/>
          <w:bCs w:val="1"/>
          <w:noProof w:val="0"/>
          <w:sz w:val="20"/>
          <w:szCs w:val="20"/>
          <w:lang w:val="no"/>
        </w:rPr>
      </w:pPr>
      <w:r w:rsidRPr="64051526" w:rsidR="3D0DF989">
        <w:rPr>
          <w:rFonts w:ascii="Arial" w:hAnsi="Arial" w:eastAsia="Arial" w:cs="Arial"/>
          <w:noProof w:val="0"/>
          <w:sz w:val="20"/>
          <w:szCs w:val="20"/>
          <w:lang w:val="no"/>
        </w:rPr>
        <w:t>Generasjonsperspektivet: Ansvarlige politikere må unngå å overlate ansvaret til neste generasjon.</w:t>
      </w:r>
    </w:p>
    <w:p xmlns:wp14="http://schemas.microsoft.com/office/word/2010/wordml" w:rsidP="64051526" wp14:paraId="0E0BBA9A" wp14:textId="4ACEEB0A">
      <w:pPr>
        <w:pStyle w:val="ListParagraph"/>
        <w:spacing w:before="0" w:beforeAutospacing="off" w:after="0" w:afterAutospacing="off" w:line="360" w:lineRule="auto"/>
        <w:ind w:left="0" w:right="0" w:hanging="0"/>
        <w:rPr>
          <w:rFonts w:ascii="Arial" w:hAnsi="Arial" w:eastAsia="Arial" w:cs="Arial"/>
          <w:b w:val="1"/>
          <w:bCs w:val="1"/>
          <w:noProof w:val="0"/>
          <w:sz w:val="20"/>
          <w:szCs w:val="20"/>
          <w:lang w:val="no"/>
        </w:rPr>
      </w:pPr>
      <w:r w:rsidRPr="64051526" w:rsidR="3D0DF989">
        <w:rPr>
          <w:rFonts w:ascii="Arial" w:hAnsi="Arial" w:eastAsia="Arial" w:cs="Arial"/>
          <w:b w:val="1"/>
          <w:bCs w:val="1"/>
          <w:noProof w:val="0"/>
          <w:sz w:val="24"/>
          <w:szCs w:val="24"/>
          <w:lang w:val="no"/>
        </w:rPr>
        <w:t>Kommunesammenslåing og normer for størrelse</w:t>
      </w:r>
      <w:r>
        <w:br/>
      </w:r>
      <w:r w:rsidRPr="64051526" w:rsidR="3D0DF989">
        <w:rPr>
          <w:rFonts w:ascii="Arial" w:hAnsi="Arial" w:eastAsia="Arial" w:cs="Arial"/>
          <w:noProof w:val="0"/>
          <w:sz w:val="20"/>
          <w:szCs w:val="20"/>
          <w:lang w:val="no"/>
        </w:rPr>
        <w:t>For å møte utfordringene Kommune-Norge står ovenfor, må kommunestrukturen være tilpasset dagens og fremtidens behov. Større kommuner kan gi bedre tjenester, mer robuste fagmiljøer og økt evne til å håndtere stadig større og mer komplekse oppgaver.</w:t>
      </w:r>
    </w:p>
    <w:p xmlns:wp14="http://schemas.microsoft.com/office/word/2010/wordml" w:rsidP="64051526" wp14:paraId="4ABBA36B" wp14:textId="01B1D777">
      <w:pPr>
        <w:pStyle w:val="ListParagraph"/>
        <w:spacing w:before="0" w:beforeAutospacing="off" w:after="0" w:afterAutospacing="off" w:line="360" w:lineRule="auto"/>
        <w:ind w:left="0" w:right="0" w:hanging="0"/>
        <w:rPr>
          <w:rFonts w:ascii="Arial" w:hAnsi="Arial" w:eastAsia="Arial" w:cs="Arial"/>
          <w:b w:val="1"/>
          <w:bCs w:val="1"/>
          <w:noProof w:val="0"/>
          <w:sz w:val="20"/>
          <w:szCs w:val="20"/>
          <w:lang w:val="no"/>
        </w:rPr>
      </w:pPr>
      <w:r>
        <w:br/>
      </w:r>
      <w:r w:rsidRPr="64051526" w:rsidR="3D0DF989">
        <w:rPr>
          <w:rFonts w:ascii="Arial" w:hAnsi="Arial" w:eastAsia="Arial" w:cs="Arial"/>
          <w:noProof w:val="0"/>
          <w:sz w:val="20"/>
          <w:szCs w:val="20"/>
          <w:lang w:val="no"/>
        </w:rPr>
        <w:t xml:space="preserve">Mindre kommuner er ofte mer sårbare for fraflytting, økonomiske svingninger og demografiske endringer. Det bør derfor være et selvstendig mål å ha flest mulig store og robuste kommuner, samtidig som kommunene skal drives effektivt og med lave administrasjonskostnader. </w:t>
      </w:r>
    </w:p>
    <w:p xmlns:wp14="http://schemas.microsoft.com/office/word/2010/wordml" w:rsidP="64051526" wp14:paraId="3D37092A" wp14:textId="0350F7C5">
      <w:pPr>
        <w:pStyle w:val="ListParagraph"/>
        <w:spacing w:before="0" w:beforeAutospacing="off" w:after="0" w:afterAutospacing="off" w:line="360" w:lineRule="auto"/>
        <w:ind w:left="0" w:right="0" w:hanging="0"/>
        <w:rPr>
          <w:rFonts w:ascii="Arial" w:hAnsi="Arial" w:eastAsia="Arial" w:cs="Arial"/>
          <w:b w:val="1"/>
          <w:bCs w:val="1"/>
          <w:noProof w:val="0"/>
          <w:sz w:val="20"/>
          <w:szCs w:val="20"/>
          <w:lang w:val="no"/>
        </w:rPr>
      </w:pPr>
      <w:r>
        <w:br/>
      </w:r>
      <w:r w:rsidRPr="64051526" w:rsidR="3D0DF989">
        <w:rPr>
          <w:rFonts w:ascii="Arial" w:hAnsi="Arial" w:eastAsia="Arial" w:cs="Arial"/>
          <w:noProof w:val="0"/>
          <w:sz w:val="20"/>
          <w:szCs w:val="20"/>
          <w:lang w:val="no"/>
        </w:rPr>
        <w:t>For å sikre innbyggernes aksept for sammenslåinger, særlig i distriktene, er det avgjørende med gode sammenslåingsprosesser og politiske styringsmodeller som ivaretar det lokale primærtjenestetilbudet. Barnehage, skole og eldreomsorg må også være tilgjengelig der folk bor. Levende distrikter forutsetter et godt primærtjenestetilbud. Uten dette risikerer vi at distrikts-Norge tappes for både folk og arbeidsplasser.</w:t>
      </w:r>
      <w:r>
        <w:br/>
      </w:r>
      <w:r>
        <w:br/>
      </w:r>
      <w:r w:rsidRPr="64051526" w:rsidR="3D0DF989">
        <w:rPr>
          <w:rFonts w:ascii="Arial" w:hAnsi="Arial" w:eastAsia="Arial" w:cs="Arial"/>
          <w:noProof w:val="0"/>
          <w:sz w:val="20"/>
          <w:szCs w:val="20"/>
          <w:lang w:val="no"/>
        </w:rPr>
        <w:t xml:space="preserve">Frivillige kommunesammenslåinger har vist seg å være krevende å få til, selv med økonomiske insentiver. Høyre mener derfor at staten, i samarbeid med kommunene, må ta et større ansvar for å tegne fremtidens kommunegrenser. Samtidig må staten tilby reelle og forutsigbare økonomiske insentiver, som engangstilskudd, dekning av omstillingskostnader og langsiktige ordninger som sikrer at kommunene ikke taper økonomisk på å slå seg sammen.  Kommunene må også få større handlingsrom til å finne lokale løsninger. </w:t>
      </w:r>
    </w:p>
    <w:p xmlns:wp14="http://schemas.microsoft.com/office/word/2010/wordml" w:rsidP="64051526" wp14:paraId="7D8205AE" wp14:textId="6FD8777C">
      <w:pPr>
        <w:pStyle w:val="ListParagraph"/>
        <w:spacing w:before="0" w:beforeAutospacing="off" w:after="0" w:afterAutospacing="off" w:line="360" w:lineRule="auto"/>
        <w:ind w:left="0" w:right="0" w:hanging="0"/>
        <w:rPr>
          <w:rFonts w:ascii="Arial" w:hAnsi="Arial" w:eastAsia="Arial" w:cs="Arial"/>
          <w:b w:val="1"/>
          <w:bCs w:val="1"/>
          <w:noProof w:val="0"/>
          <w:sz w:val="20"/>
          <w:szCs w:val="20"/>
          <w:lang w:val="no"/>
        </w:rPr>
      </w:pPr>
      <w:r>
        <w:br/>
      </w:r>
      <w:r w:rsidRPr="64051526" w:rsidR="3D0DF989">
        <w:rPr>
          <w:rFonts w:ascii="Arial" w:hAnsi="Arial" w:eastAsia="Arial" w:cs="Arial"/>
          <w:b w:val="1"/>
          <w:bCs w:val="1"/>
          <w:noProof w:val="0"/>
          <w:sz w:val="20"/>
          <w:szCs w:val="20"/>
          <w:lang w:val="no"/>
        </w:rPr>
        <w:t>Agder Høyre mener:</w:t>
      </w:r>
    </w:p>
    <w:p xmlns:wp14="http://schemas.microsoft.com/office/word/2010/wordml" w:rsidP="64051526" wp14:paraId="149E9FF1" wp14:textId="08848EF2">
      <w:pPr>
        <w:pStyle w:val="ListParagraph"/>
        <w:numPr>
          <w:ilvl w:val="0"/>
          <w:numId w:val="3"/>
        </w:numPr>
        <w:spacing w:before="0" w:beforeAutospacing="off" w:after="0" w:afterAutospacing="off"/>
        <w:ind w:left="360" w:right="0" w:hanging="360"/>
        <w:rPr>
          <w:rFonts w:ascii="Arial" w:hAnsi="Arial" w:eastAsia="Arial" w:cs="Arial"/>
          <w:noProof w:val="0"/>
          <w:sz w:val="20"/>
          <w:szCs w:val="20"/>
          <w:lang w:val="no"/>
        </w:rPr>
      </w:pPr>
      <w:r w:rsidRPr="64051526" w:rsidR="3D0DF989">
        <w:rPr>
          <w:rFonts w:ascii="Arial" w:hAnsi="Arial" w:eastAsia="Arial" w:cs="Arial"/>
          <w:noProof w:val="0"/>
          <w:sz w:val="20"/>
          <w:szCs w:val="20"/>
          <w:lang w:val="no"/>
        </w:rPr>
        <w:t>At staten bør stimulere til flere kommunesammenslåinger gjennom økonomiske insentiver, etter modell fra Danmark</w:t>
      </w:r>
    </w:p>
    <w:p xmlns:wp14="http://schemas.microsoft.com/office/word/2010/wordml" w:rsidP="64051526" wp14:paraId="4DEFB1AE" wp14:textId="104F3C67">
      <w:pPr>
        <w:pStyle w:val="ListParagraph"/>
        <w:numPr>
          <w:ilvl w:val="0"/>
          <w:numId w:val="3"/>
        </w:numPr>
        <w:spacing w:before="0" w:beforeAutospacing="off" w:after="0" w:afterAutospacing="off"/>
        <w:ind w:left="360" w:right="0" w:hanging="360"/>
        <w:rPr>
          <w:rFonts w:ascii="Arial" w:hAnsi="Arial" w:eastAsia="Arial" w:cs="Arial"/>
          <w:noProof w:val="0"/>
          <w:sz w:val="20"/>
          <w:szCs w:val="20"/>
          <w:lang w:val="no"/>
        </w:rPr>
      </w:pPr>
      <w:r w:rsidRPr="64051526" w:rsidR="3D0DF989">
        <w:rPr>
          <w:rFonts w:ascii="Arial" w:hAnsi="Arial" w:eastAsia="Arial" w:cs="Arial"/>
          <w:noProof w:val="0"/>
          <w:sz w:val="20"/>
          <w:szCs w:val="20"/>
          <w:lang w:val="no"/>
        </w:rPr>
        <w:t xml:space="preserve">Sikre at kommunene får stor lokal frihet til å organisere tjenester </w:t>
      </w:r>
    </w:p>
    <w:p xmlns:wp14="http://schemas.microsoft.com/office/word/2010/wordml" w:rsidP="64051526" wp14:paraId="2B22B99B" wp14:textId="5BB87FAA">
      <w:pPr>
        <w:pStyle w:val="ListParagraph"/>
        <w:numPr>
          <w:ilvl w:val="0"/>
          <w:numId w:val="3"/>
        </w:numPr>
        <w:spacing w:before="0" w:beforeAutospacing="off" w:after="0" w:afterAutospacing="off"/>
        <w:ind w:left="360" w:right="0" w:hanging="360"/>
        <w:rPr>
          <w:rFonts w:ascii="Arial" w:hAnsi="Arial" w:eastAsia="Arial" w:cs="Arial"/>
          <w:noProof w:val="0"/>
          <w:sz w:val="20"/>
          <w:szCs w:val="20"/>
          <w:lang w:val="no"/>
        </w:rPr>
      </w:pPr>
      <w:r w:rsidRPr="64051526" w:rsidR="3D0DF989">
        <w:rPr>
          <w:rFonts w:ascii="Arial" w:hAnsi="Arial" w:eastAsia="Arial" w:cs="Arial"/>
          <w:noProof w:val="0"/>
          <w:sz w:val="20"/>
          <w:szCs w:val="20"/>
          <w:lang w:val="no"/>
        </w:rPr>
        <w:t>At staten, i samarbeid med kommunene, tegner nye kommunegrenser som sikrer egnet og robust kommunestruktur over hele landet.</w:t>
      </w:r>
    </w:p>
    <w:p xmlns:wp14="http://schemas.microsoft.com/office/word/2010/wordml" w:rsidP="64051526" wp14:paraId="128BFEAC" wp14:textId="64BB1D35">
      <w:pPr>
        <w:pStyle w:val="ListParagraph"/>
        <w:numPr>
          <w:ilvl w:val="0"/>
          <w:numId w:val="3"/>
        </w:numPr>
        <w:spacing w:before="0" w:beforeAutospacing="off" w:after="0" w:afterAutospacing="off"/>
        <w:ind w:left="360" w:right="0" w:hanging="360"/>
        <w:rPr>
          <w:rFonts w:ascii="Arial" w:hAnsi="Arial" w:eastAsia="Arial" w:cs="Arial"/>
          <w:noProof w:val="0"/>
          <w:sz w:val="20"/>
          <w:szCs w:val="20"/>
          <w:lang w:val="no"/>
        </w:rPr>
      </w:pPr>
      <w:r w:rsidRPr="64051526" w:rsidR="3D0DF989">
        <w:rPr>
          <w:rFonts w:ascii="Arial" w:hAnsi="Arial" w:eastAsia="Arial" w:cs="Arial"/>
          <w:noProof w:val="0"/>
          <w:sz w:val="20"/>
          <w:szCs w:val="20"/>
          <w:lang w:val="no"/>
        </w:rPr>
        <w:t>Gi kommunene stor handlefrihet til å organisere primærhelsetjenestene lokalt innad i kommunen</w:t>
      </w:r>
    </w:p>
    <w:p xmlns:wp14="http://schemas.microsoft.com/office/word/2010/wordml" w:rsidP="64051526" wp14:paraId="6E1CD7CC" wp14:noSpellErr="1" wp14:textId="35348095">
      <w:pPr>
        <w:pStyle w:val="ListParagraph"/>
        <w:numPr>
          <w:ilvl w:val="0"/>
          <w:numId w:val="3"/>
        </w:numPr>
        <w:spacing w:before="0" w:beforeAutospacing="off" w:after="0" w:afterAutospacing="off"/>
        <w:ind w:left="360" w:right="0" w:hanging="360"/>
        <w:rPr>
          <w:rFonts w:ascii="Arial" w:hAnsi="Arial" w:eastAsia="Arial" w:cs="Arial"/>
          <w:noProof w:val="0"/>
          <w:sz w:val="20"/>
          <w:szCs w:val="20"/>
          <w:lang w:val="no"/>
        </w:rPr>
      </w:pPr>
      <w:r w:rsidRPr="3A847479" w:rsidR="3D0DF989">
        <w:rPr>
          <w:rFonts w:ascii="Arial" w:hAnsi="Arial" w:eastAsia="Arial" w:cs="Arial"/>
          <w:noProof w:val="0"/>
          <w:sz w:val="20"/>
          <w:szCs w:val="20"/>
          <w:lang w:val="no"/>
        </w:rPr>
        <w:t>At det ikke skal gis statlige insentiver for å opprettholde mindre tjenestetilbud eller for å legge dem ned</w:t>
      </w:r>
    </w:p>
    <w:p w:rsidR="2EA58DD6" w:rsidP="3A847479" w:rsidRDefault="2EA58DD6" w14:paraId="662FC396" w14:textId="59A443B5">
      <w:pPr>
        <w:pStyle w:val="ListParagraph"/>
        <w:numPr>
          <w:ilvl w:val="0"/>
          <w:numId w:val="3"/>
        </w:numPr>
        <w:spacing w:before="0" w:beforeAutospacing="off" w:after="0" w:afterAutospacing="off"/>
        <w:ind w:left="360" w:right="0" w:hanging="360"/>
        <w:rPr>
          <w:rFonts w:ascii="Arial" w:hAnsi="Arial" w:eastAsia="Arial" w:cs="Arial"/>
          <w:noProof w:val="0"/>
          <w:sz w:val="20"/>
          <w:szCs w:val="20"/>
          <w:lang w:val="no"/>
        </w:rPr>
      </w:pPr>
      <w:r w:rsidRPr="3A847479" w:rsidR="2EA58DD6">
        <w:rPr>
          <w:rFonts w:ascii="Arial" w:hAnsi="Arial" w:eastAsia="Arial" w:cs="Arial"/>
          <w:noProof w:val="0"/>
          <w:sz w:val="20"/>
          <w:szCs w:val="20"/>
          <w:lang w:val="no"/>
        </w:rPr>
        <w:t>Legge ned fylkeskommunen, etter å ha innført en kommunestruktur som kan ivareta fylkeskommunenes oppgaver.</w:t>
      </w:r>
    </w:p>
    <w:p xmlns:wp14="http://schemas.microsoft.com/office/word/2010/wordml" w:rsidP="64051526" wp14:paraId="1349DC9C" wp14:textId="33741C5D">
      <w:pPr>
        <w:spacing w:before="0" w:beforeAutospacing="off" w:after="0" w:afterAutospacing="off"/>
      </w:pPr>
      <w:r w:rsidRPr="64051526" w:rsidR="3D0DF989">
        <w:rPr>
          <w:rFonts w:ascii="Arial" w:hAnsi="Arial" w:eastAsia="Arial" w:cs="Arial"/>
          <w:noProof w:val="0"/>
          <w:sz w:val="20"/>
          <w:szCs w:val="20"/>
          <w:lang w:val="no"/>
        </w:rPr>
        <w:t xml:space="preserve"> </w:t>
      </w:r>
    </w:p>
    <w:p xmlns:wp14="http://schemas.microsoft.com/office/word/2010/wordml" w:rsidP="64051526" wp14:paraId="7A254F41" wp14:textId="2A39ED5F">
      <w:pPr>
        <w:spacing w:before="0" w:beforeAutospacing="off" w:after="0" w:afterAutospacing="off" w:line="360" w:lineRule="auto"/>
      </w:pPr>
      <w:r w:rsidRPr="64051526" w:rsidR="3D0DF989">
        <w:rPr>
          <w:rFonts w:ascii="Arial" w:hAnsi="Arial" w:eastAsia="Arial" w:cs="Arial"/>
          <w:b w:val="1"/>
          <w:bCs w:val="1"/>
          <w:noProof w:val="0"/>
          <w:sz w:val="20"/>
          <w:szCs w:val="20"/>
          <w:lang w:val="no"/>
        </w:rPr>
        <w:t xml:space="preserve"> </w:t>
      </w:r>
    </w:p>
    <w:p xmlns:wp14="http://schemas.microsoft.com/office/word/2010/wordml" w:rsidP="64051526" wp14:paraId="385A139A" wp14:textId="5CB2E419">
      <w:pPr>
        <w:spacing w:before="0" w:beforeAutospacing="off" w:after="0" w:afterAutospacing="off"/>
      </w:pPr>
      <w:r w:rsidRPr="64051526" w:rsidR="3D0DF989">
        <w:rPr>
          <w:rFonts w:ascii="Arial" w:hAnsi="Arial" w:eastAsia="Arial" w:cs="Arial"/>
          <w:b w:val="1"/>
          <w:bCs w:val="1"/>
          <w:noProof w:val="0"/>
          <w:sz w:val="24"/>
          <w:szCs w:val="24"/>
          <w:lang w:val="no"/>
        </w:rPr>
        <w:t>Fra kommune til stat</w:t>
      </w:r>
    </w:p>
    <w:p xmlns:wp14="http://schemas.microsoft.com/office/word/2010/wordml" w:rsidP="64051526" wp14:paraId="31545C21" wp14:textId="11EB628D">
      <w:pPr>
        <w:spacing w:before="0" w:beforeAutospacing="off" w:after="0" w:afterAutospacing="off"/>
      </w:pPr>
      <w:r w:rsidRPr="64051526" w:rsidR="3D0DF989">
        <w:rPr>
          <w:rFonts w:ascii="Arial" w:hAnsi="Arial" w:eastAsia="Arial" w:cs="Arial"/>
          <w:noProof w:val="0"/>
          <w:sz w:val="20"/>
          <w:szCs w:val="20"/>
          <w:lang w:val="no"/>
        </w:rPr>
        <w:t>Høyre vil sikre innbyggerne gode, forutsigbare og likeverdige tjenester uavhengig av hvor i landet de bor. I dag er det flere kommunale oppgaver innen helse, omsorg og barnevern som preges av store kvalitetsforskjeller, ulik kompetanse og varierende økonomisk bæreevne mellom kommunene. Dette rammer spesielt sårbare grupper som barn i fosterhjem og personer med behov for brukerstyrt personlig assistanse.</w:t>
      </w:r>
    </w:p>
    <w:p xmlns:wp14="http://schemas.microsoft.com/office/word/2010/wordml" w:rsidP="64051526" wp14:paraId="0C6F23D0" wp14:textId="50C28CAF">
      <w:pPr>
        <w:spacing w:before="0" w:beforeAutospacing="off" w:after="0" w:afterAutospacing="off"/>
      </w:pPr>
      <w:r w:rsidRPr="64051526" w:rsidR="3D0DF989">
        <w:rPr>
          <w:rFonts w:ascii="Arial" w:hAnsi="Arial" w:eastAsia="Arial" w:cs="Arial"/>
          <w:noProof w:val="0"/>
          <w:sz w:val="20"/>
          <w:szCs w:val="20"/>
          <w:lang w:val="no"/>
        </w:rPr>
        <w:t xml:space="preserve"> </w:t>
      </w:r>
    </w:p>
    <w:p xmlns:wp14="http://schemas.microsoft.com/office/word/2010/wordml" w:rsidP="64051526" wp14:paraId="03BF3EE6" wp14:textId="3DA18F18">
      <w:pPr>
        <w:spacing w:before="0" w:beforeAutospacing="off" w:after="0" w:afterAutospacing="off"/>
      </w:pPr>
      <w:r w:rsidRPr="64051526" w:rsidR="3D0DF989">
        <w:rPr>
          <w:rFonts w:ascii="Arial" w:hAnsi="Arial" w:eastAsia="Arial" w:cs="Arial"/>
          <w:noProof w:val="0"/>
          <w:sz w:val="20"/>
          <w:szCs w:val="20"/>
          <w:lang w:val="no"/>
        </w:rPr>
        <w:t xml:space="preserve">Når kommunenes størrelse, økonomi og kapasitet i for stor grad avgjør hvilken hjelp folk får, trues både rettssikkerheten og prinsippet om like muligheter. For noen tjenester er det derfor på tide at staten tar et større og tydeligere ansvar. Høyre ønsker fortsatt mest mulig lokalt demokrati, men der kommunene ikke lenger kan sikre likeverdige tjenester eller der sårbare grupper rammes av store forskjeller, må staten ta et tydeligere ansvar. Ikke for å sentralisere mest mulig, men for å sikre rettssikkerheten til brukerne. </w:t>
      </w:r>
    </w:p>
    <w:p xmlns:wp14="http://schemas.microsoft.com/office/word/2010/wordml" w:rsidP="64051526" wp14:paraId="621D0675" wp14:textId="6796A67D">
      <w:pPr>
        <w:spacing w:before="0" w:beforeAutospacing="off" w:after="0" w:afterAutospacing="off"/>
      </w:pPr>
      <w:r w:rsidRPr="64051526" w:rsidR="3D0DF989">
        <w:rPr>
          <w:rFonts w:ascii="Arial" w:hAnsi="Arial" w:eastAsia="Arial" w:cs="Arial"/>
          <w:noProof w:val="0"/>
          <w:sz w:val="20"/>
          <w:szCs w:val="20"/>
          <w:lang w:val="no"/>
        </w:rPr>
        <w:t xml:space="preserve"> </w:t>
      </w:r>
    </w:p>
    <w:p xmlns:wp14="http://schemas.microsoft.com/office/word/2010/wordml" w:rsidP="64051526" wp14:paraId="52E0E913" wp14:textId="076E93B5">
      <w:pPr>
        <w:spacing w:before="0" w:beforeAutospacing="off" w:after="0" w:afterAutospacing="off"/>
      </w:pPr>
      <w:r w:rsidRPr="64051526" w:rsidR="3D0DF989">
        <w:rPr>
          <w:rFonts w:ascii="Arial" w:hAnsi="Arial" w:eastAsia="Arial" w:cs="Arial"/>
          <w:b w:val="1"/>
          <w:bCs w:val="1"/>
          <w:noProof w:val="0"/>
          <w:sz w:val="20"/>
          <w:szCs w:val="20"/>
          <w:lang w:val="no"/>
        </w:rPr>
        <w:t>Agder Høyre mener at:</w:t>
      </w:r>
    </w:p>
    <w:p xmlns:wp14="http://schemas.microsoft.com/office/word/2010/wordml" w:rsidP="64051526" wp14:paraId="247C13DF" wp14:textId="615C2024">
      <w:pPr>
        <w:pStyle w:val="ListParagraph"/>
        <w:numPr>
          <w:ilvl w:val="0"/>
          <w:numId w:val="4"/>
        </w:numPr>
        <w:spacing w:before="0" w:beforeAutospacing="off" w:after="0" w:afterAutospacing="off"/>
        <w:ind w:left="360" w:right="0" w:hanging="360"/>
        <w:rPr>
          <w:rFonts w:ascii="Arial" w:hAnsi="Arial" w:eastAsia="Arial" w:cs="Arial"/>
          <w:noProof w:val="0"/>
          <w:sz w:val="20"/>
          <w:szCs w:val="20"/>
          <w:lang w:val="no"/>
        </w:rPr>
      </w:pPr>
      <w:r w:rsidRPr="64051526" w:rsidR="3D0DF989">
        <w:rPr>
          <w:rFonts w:ascii="Arial" w:hAnsi="Arial" w:eastAsia="Arial" w:cs="Arial"/>
          <w:noProof w:val="0"/>
          <w:sz w:val="20"/>
          <w:szCs w:val="20"/>
          <w:lang w:val="no"/>
        </w:rPr>
        <w:t>BPA-ordningen bør flyttes til statlig nivå for å sikre at brukerne får likeverdige tjenester uavhengig av bosted</w:t>
      </w:r>
    </w:p>
    <w:p xmlns:wp14="http://schemas.microsoft.com/office/word/2010/wordml" w:rsidP="64051526" wp14:paraId="17512364" wp14:textId="63D50AE9">
      <w:pPr>
        <w:pStyle w:val="ListParagraph"/>
        <w:numPr>
          <w:ilvl w:val="0"/>
          <w:numId w:val="4"/>
        </w:numPr>
        <w:spacing w:before="0" w:beforeAutospacing="off" w:after="0" w:afterAutospacing="off"/>
        <w:ind w:left="360" w:right="0" w:hanging="360"/>
        <w:rPr>
          <w:rFonts w:ascii="Arial" w:hAnsi="Arial" w:eastAsia="Arial" w:cs="Arial"/>
          <w:noProof w:val="0"/>
          <w:sz w:val="20"/>
          <w:szCs w:val="20"/>
          <w:lang w:val="no"/>
        </w:rPr>
      </w:pPr>
      <w:r w:rsidRPr="64051526" w:rsidR="3D0DF989">
        <w:rPr>
          <w:rFonts w:ascii="Arial" w:hAnsi="Arial" w:eastAsia="Arial" w:cs="Arial"/>
          <w:noProof w:val="0"/>
          <w:sz w:val="20"/>
          <w:szCs w:val="20"/>
          <w:lang w:val="no"/>
        </w:rPr>
        <w:t>Tildeling av BPA-tjenester baseres på nasjonale kriterier og likebehandling</w:t>
      </w:r>
    </w:p>
    <w:p xmlns:wp14="http://schemas.microsoft.com/office/word/2010/wordml" w:rsidP="64051526" wp14:paraId="39A5A26E" wp14:textId="7E8E3449">
      <w:pPr>
        <w:pStyle w:val="ListParagraph"/>
        <w:numPr>
          <w:ilvl w:val="0"/>
          <w:numId w:val="4"/>
        </w:numPr>
        <w:spacing w:before="0" w:beforeAutospacing="off" w:after="0" w:afterAutospacing="off"/>
        <w:ind w:left="360" w:right="0" w:hanging="360"/>
        <w:rPr>
          <w:rFonts w:ascii="Arial" w:hAnsi="Arial" w:eastAsia="Arial" w:cs="Arial"/>
          <w:noProof w:val="0"/>
          <w:sz w:val="20"/>
          <w:szCs w:val="20"/>
          <w:lang w:val="no"/>
        </w:rPr>
      </w:pPr>
      <w:r w:rsidRPr="64051526" w:rsidR="3D0DF989">
        <w:rPr>
          <w:rFonts w:ascii="Arial" w:hAnsi="Arial" w:eastAsia="Arial" w:cs="Arial"/>
          <w:noProof w:val="0"/>
          <w:sz w:val="20"/>
          <w:szCs w:val="20"/>
          <w:lang w:val="no"/>
        </w:rPr>
        <w:t>Ansvaret for fosterhjem bør flyttes til staten</w:t>
      </w:r>
    </w:p>
    <w:p xmlns:wp14="http://schemas.microsoft.com/office/word/2010/wordml" w:rsidP="64051526" wp14:paraId="12A17C45" wp14:textId="2C3B0D34">
      <w:pPr>
        <w:pStyle w:val="ListParagraph"/>
        <w:numPr>
          <w:ilvl w:val="0"/>
          <w:numId w:val="4"/>
        </w:numPr>
        <w:spacing w:before="0" w:beforeAutospacing="off" w:after="0" w:afterAutospacing="off"/>
        <w:ind w:left="360" w:right="0" w:hanging="360"/>
        <w:rPr>
          <w:rFonts w:ascii="Arial" w:hAnsi="Arial" w:eastAsia="Arial" w:cs="Arial"/>
          <w:noProof w:val="0"/>
          <w:sz w:val="20"/>
          <w:szCs w:val="20"/>
          <w:lang w:val="no"/>
        </w:rPr>
      </w:pPr>
      <w:r w:rsidRPr="64051526" w:rsidR="3D0DF989">
        <w:rPr>
          <w:rFonts w:ascii="Arial" w:hAnsi="Arial" w:eastAsia="Arial" w:cs="Arial"/>
          <w:noProof w:val="0"/>
          <w:sz w:val="20"/>
          <w:szCs w:val="20"/>
          <w:lang w:val="no"/>
        </w:rPr>
        <w:t>ansvaret for spesialisert barnevern bør være en statlig oppgave</w:t>
      </w:r>
    </w:p>
    <w:p xmlns:wp14="http://schemas.microsoft.com/office/word/2010/wordml" w:rsidP="64051526" wp14:paraId="5B6ECBFC" wp14:textId="253A12F5">
      <w:pPr>
        <w:pStyle w:val="ListParagraph"/>
        <w:numPr>
          <w:ilvl w:val="0"/>
          <w:numId w:val="4"/>
        </w:numPr>
        <w:spacing w:before="0" w:beforeAutospacing="off" w:after="0" w:afterAutospacing="off"/>
        <w:ind w:left="360" w:right="0" w:hanging="360"/>
        <w:rPr>
          <w:rFonts w:ascii="Arial" w:hAnsi="Arial" w:eastAsia="Arial" w:cs="Arial"/>
          <w:noProof w:val="0"/>
          <w:sz w:val="20"/>
          <w:szCs w:val="20"/>
          <w:lang w:val="no"/>
        </w:rPr>
      </w:pPr>
      <w:r w:rsidRPr="64051526" w:rsidR="3D0DF989">
        <w:rPr>
          <w:rFonts w:ascii="Arial" w:hAnsi="Arial" w:eastAsia="Arial" w:cs="Arial"/>
          <w:noProof w:val="0"/>
          <w:sz w:val="20"/>
          <w:szCs w:val="20"/>
          <w:lang w:val="no"/>
        </w:rPr>
        <w:t>tilsynsoppgaver som krever høy fagkompetanse bør være et statlig ansvar</w:t>
      </w:r>
    </w:p>
    <w:p xmlns:wp14="http://schemas.microsoft.com/office/word/2010/wordml" w:rsidP="64051526" wp14:paraId="69D36995" wp14:textId="6F2E8BB4">
      <w:pPr>
        <w:spacing w:before="0" w:beforeAutospacing="off" w:after="0" w:afterAutospacing="off" w:line="360" w:lineRule="auto"/>
        <w:ind w:left="720" w:right="0"/>
      </w:pPr>
      <w:r w:rsidRPr="64051526" w:rsidR="3D0DF989">
        <w:rPr>
          <w:rFonts w:ascii="Arial" w:hAnsi="Arial" w:eastAsia="Arial" w:cs="Arial"/>
          <w:noProof w:val="0"/>
          <w:sz w:val="20"/>
          <w:szCs w:val="20"/>
          <w:lang w:val="no"/>
        </w:rPr>
        <w:t xml:space="preserve"> </w:t>
      </w:r>
    </w:p>
    <w:p xmlns:wp14="http://schemas.microsoft.com/office/word/2010/wordml" w:rsidP="64051526" wp14:paraId="33F31A19" wp14:textId="10E41525">
      <w:pPr>
        <w:spacing w:before="0" w:beforeAutospacing="off" w:after="0" w:afterAutospacing="off" w:line="360" w:lineRule="auto"/>
      </w:pPr>
      <w:r w:rsidRPr="64051526" w:rsidR="3D0DF989">
        <w:rPr>
          <w:rFonts w:ascii="Arial" w:hAnsi="Arial" w:eastAsia="Arial" w:cs="Arial"/>
          <w:b w:val="1"/>
          <w:bCs w:val="1"/>
          <w:noProof w:val="0"/>
          <w:sz w:val="20"/>
          <w:szCs w:val="20"/>
          <w:lang w:val="no"/>
        </w:rPr>
        <w:t xml:space="preserve"> </w:t>
      </w:r>
    </w:p>
    <w:p xmlns:wp14="http://schemas.microsoft.com/office/word/2010/wordml" w:rsidP="64051526" wp14:paraId="3737694A" wp14:textId="2B45B5BA">
      <w:pPr>
        <w:spacing w:before="0" w:beforeAutospacing="off" w:after="0" w:afterAutospacing="off"/>
      </w:pPr>
      <w:r w:rsidRPr="64051526" w:rsidR="3D0DF989">
        <w:rPr>
          <w:rFonts w:ascii="Arial" w:hAnsi="Arial" w:eastAsia="Arial" w:cs="Arial"/>
          <w:b w:val="1"/>
          <w:bCs w:val="1"/>
          <w:noProof w:val="0"/>
          <w:sz w:val="24"/>
          <w:szCs w:val="24"/>
          <w:lang w:val="no"/>
        </w:rPr>
        <w:t>Mindre statlig detaljstyring og rapporteringskrav</w:t>
      </w:r>
    </w:p>
    <w:p xmlns:wp14="http://schemas.microsoft.com/office/word/2010/wordml" w:rsidP="64051526" wp14:paraId="0A095631" wp14:textId="7B8DBA74">
      <w:pPr>
        <w:spacing w:before="0" w:beforeAutospacing="off" w:after="0" w:afterAutospacing="off"/>
      </w:pPr>
      <w:r w:rsidRPr="64051526" w:rsidR="3D0DF989">
        <w:rPr>
          <w:rFonts w:ascii="Arial" w:hAnsi="Arial" w:eastAsia="Arial" w:cs="Arial"/>
          <w:noProof w:val="0"/>
          <w:sz w:val="20"/>
          <w:szCs w:val="20"/>
          <w:lang w:val="no"/>
        </w:rPr>
        <w:t>Kommunene i dag bruker store ressurser på rapportering, dokumentasjon og etterlevelse av statlige krav. Dette binder opp tid og kompetanse i et kostbart byråkrati, i tillegg til å svekke lokalt handlingsrom.</w:t>
      </w:r>
    </w:p>
    <w:p xmlns:wp14="http://schemas.microsoft.com/office/word/2010/wordml" w:rsidP="64051526" wp14:paraId="28756756" wp14:textId="4526D398">
      <w:pPr>
        <w:spacing w:before="0" w:beforeAutospacing="off" w:after="0" w:afterAutospacing="off"/>
      </w:pPr>
      <w:r w:rsidRPr="64051526" w:rsidR="3D0DF989">
        <w:rPr>
          <w:rFonts w:ascii="Arial" w:hAnsi="Arial" w:eastAsia="Arial" w:cs="Arial"/>
          <w:noProof w:val="0"/>
          <w:sz w:val="20"/>
          <w:szCs w:val="20"/>
          <w:lang w:val="no"/>
        </w:rPr>
        <w:t xml:space="preserve"> </w:t>
      </w:r>
    </w:p>
    <w:p xmlns:wp14="http://schemas.microsoft.com/office/word/2010/wordml" w:rsidP="64051526" wp14:paraId="138DB2CF" wp14:textId="2DB33450">
      <w:pPr>
        <w:spacing w:before="0" w:beforeAutospacing="off" w:after="0" w:afterAutospacing="off"/>
      </w:pPr>
      <w:r w:rsidRPr="64051526" w:rsidR="3D0DF989">
        <w:rPr>
          <w:rFonts w:ascii="Arial" w:hAnsi="Arial" w:eastAsia="Arial" w:cs="Arial"/>
          <w:noProof w:val="0"/>
          <w:sz w:val="20"/>
          <w:szCs w:val="20"/>
          <w:lang w:val="no"/>
        </w:rPr>
        <w:t>Agder Høyre mener staten må gå fra detaljstyring til målstyring, der kommunene i større grad gis frihet til å nå nasjonale mål på egne premisser.</w:t>
      </w:r>
    </w:p>
    <w:p xmlns:wp14="http://schemas.microsoft.com/office/word/2010/wordml" w:rsidP="64051526" wp14:paraId="07FE54FB" wp14:textId="35CA43C5">
      <w:pPr>
        <w:spacing w:before="0" w:beforeAutospacing="off" w:after="0" w:afterAutospacing="off"/>
      </w:pPr>
      <w:r w:rsidRPr="64051526" w:rsidR="3D0DF989">
        <w:rPr>
          <w:rFonts w:ascii="Arial" w:hAnsi="Arial" w:eastAsia="Arial" w:cs="Arial"/>
          <w:noProof w:val="0"/>
          <w:sz w:val="20"/>
          <w:szCs w:val="20"/>
          <w:lang w:val="no"/>
        </w:rPr>
        <w:t xml:space="preserve"> </w:t>
      </w:r>
    </w:p>
    <w:p xmlns:wp14="http://schemas.microsoft.com/office/word/2010/wordml" w:rsidP="64051526" wp14:paraId="3019016A" wp14:textId="1433B0DA">
      <w:pPr>
        <w:spacing w:before="0" w:beforeAutospacing="off" w:after="0" w:afterAutospacing="off"/>
      </w:pPr>
      <w:r w:rsidRPr="64051526" w:rsidR="3D0DF989">
        <w:rPr>
          <w:rFonts w:ascii="Arial" w:hAnsi="Arial" w:eastAsia="Arial" w:cs="Arial"/>
          <w:b w:val="1"/>
          <w:bCs w:val="1"/>
          <w:noProof w:val="0"/>
          <w:sz w:val="20"/>
          <w:szCs w:val="20"/>
          <w:lang w:val="no"/>
        </w:rPr>
        <w:t>Agder Høyre vil:</w:t>
      </w:r>
    </w:p>
    <w:p xmlns:wp14="http://schemas.microsoft.com/office/word/2010/wordml" w:rsidP="64051526" wp14:paraId="6DC02F7C" wp14:textId="6BB343D0">
      <w:pPr>
        <w:pStyle w:val="ListParagraph"/>
        <w:numPr>
          <w:ilvl w:val="0"/>
          <w:numId w:val="5"/>
        </w:numPr>
        <w:spacing w:before="0" w:beforeAutospacing="off" w:after="0" w:afterAutospacing="off"/>
        <w:ind w:left="360" w:right="0" w:hanging="360"/>
        <w:rPr>
          <w:rFonts w:ascii="Arial" w:hAnsi="Arial" w:eastAsia="Arial" w:cs="Arial"/>
          <w:noProof w:val="0"/>
          <w:sz w:val="20"/>
          <w:szCs w:val="20"/>
          <w:lang w:val="no"/>
        </w:rPr>
      </w:pPr>
      <w:r w:rsidRPr="64051526" w:rsidR="3D0DF989">
        <w:rPr>
          <w:rFonts w:ascii="Arial" w:hAnsi="Arial" w:eastAsia="Arial" w:cs="Arial"/>
          <w:noProof w:val="0"/>
          <w:sz w:val="20"/>
          <w:szCs w:val="20"/>
          <w:lang w:val="no"/>
        </w:rPr>
        <w:t>Redusere statlige rapporteringskrav til kommunene</w:t>
      </w:r>
    </w:p>
    <w:p xmlns:wp14="http://schemas.microsoft.com/office/word/2010/wordml" w:rsidP="64051526" wp14:paraId="69A88090" wp14:textId="0C6C5961">
      <w:pPr>
        <w:pStyle w:val="ListParagraph"/>
        <w:numPr>
          <w:ilvl w:val="0"/>
          <w:numId w:val="5"/>
        </w:numPr>
        <w:spacing w:before="0" w:beforeAutospacing="off" w:after="0" w:afterAutospacing="off"/>
        <w:ind w:left="360" w:right="0" w:hanging="360"/>
        <w:rPr>
          <w:rFonts w:ascii="Arial" w:hAnsi="Arial" w:eastAsia="Arial" w:cs="Arial"/>
          <w:noProof w:val="0"/>
          <w:sz w:val="20"/>
          <w:szCs w:val="20"/>
          <w:lang w:val="no"/>
        </w:rPr>
      </w:pPr>
      <w:r w:rsidRPr="64051526" w:rsidR="3D0DF989">
        <w:rPr>
          <w:rFonts w:ascii="Arial" w:hAnsi="Arial" w:eastAsia="Arial" w:cs="Arial"/>
          <w:noProof w:val="0"/>
          <w:sz w:val="20"/>
          <w:szCs w:val="20"/>
          <w:lang w:val="no"/>
        </w:rPr>
        <w:t>Gi kommunene større frihet til organisering og tjenesteutforming</w:t>
      </w:r>
    </w:p>
    <w:p xmlns:wp14="http://schemas.microsoft.com/office/word/2010/wordml" w:rsidP="64051526" wp14:paraId="1C585762" wp14:textId="213BAAD6">
      <w:pPr>
        <w:pStyle w:val="ListParagraph"/>
        <w:numPr>
          <w:ilvl w:val="0"/>
          <w:numId w:val="5"/>
        </w:numPr>
        <w:spacing w:before="0" w:beforeAutospacing="off" w:after="0" w:afterAutospacing="off"/>
        <w:ind w:left="360" w:right="0" w:hanging="360"/>
        <w:rPr>
          <w:rFonts w:ascii="Arial" w:hAnsi="Arial" w:eastAsia="Arial" w:cs="Arial"/>
          <w:noProof w:val="0"/>
          <w:sz w:val="20"/>
          <w:szCs w:val="20"/>
          <w:lang w:val="no"/>
        </w:rPr>
      </w:pPr>
      <w:r w:rsidRPr="64051526" w:rsidR="3D0DF989">
        <w:rPr>
          <w:rFonts w:ascii="Arial" w:hAnsi="Arial" w:eastAsia="Arial" w:cs="Arial"/>
          <w:noProof w:val="0"/>
          <w:sz w:val="20"/>
          <w:szCs w:val="20"/>
          <w:lang w:val="no"/>
        </w:rPr>
        <w:t>Samordne statlige tilsyn for å unngå dobbeltkontroll</w:t>
      </w:r>
    </w:p>
    <w:p xmlns:wp14="http://schemas.microsoft.com/office/word/2010/wordml" w:rsidP="64051526" wp14:paraId="7BDF05EF" wp14:textId="13100199">
      <w:pPr>
        <w:pStyle w:val="ListParagraph"/>
        <w:numPr>
          <w:ilvl w:val="0"/>
          <w:numId w:val="5"/>
        </w:numPr>
        <w:spacing w:before="0" w:beforeAutospacing="off" w:after="0" w:afterAutospacing="off"/>
        <w:ind w:left="360" w:right="0" w:hanging="360"/>
        <w:rPr>
          <w:rFonts w:ascii="Arial" w:hAnsi="Arial" w:eastAsia="Arial" w:cs="Arial"/>
          <w:noProof w:val="0"/>
          <w:sz w:val="20"/>
          <w:szCs w:val="20"/>
          <w:lang w:val="no"/>
        </w:rPr>
      </w:pPr>
      <w:r w:rsidRPr="64051526" w:rsidR="3D0DF989">
        <w:rPr>
          <w:rFonts w:ascii="Arial" w:hAnsi="Arial" w:eastAsia="Arial" w:cs="Arial"/>
          <w:noProof w:val="0"/>
          <w:sz w:val="20"/>
          <w:szCs w:val="20"/>
          <w:lang w:val="no"/>
        </w:rPr>
        <w:t>Forenkle regelverket for vertskommunemodeller</w:t>
      </w:r>
    </w:p>
    <w:p xmlns:wp14="http://schemas.microsoft.com/office/word/2010/wordml" w:rsidP="64051526" wp14:paraId="1533B371" wp14:textId="4A54CB8C">
      <w:pPr>
        <w:pStyle w:val="ListParagraph"/>
        <w:numPr>
          <w:ilvl w:val="0"/>
          <w:numId w:val="5"/>
        </w:numPr>
        <w:spacing w:before="0" w:beforeAutospacing="off" w:after="0" w:afterAutospacing="off"/>
        <w:ind w:left="360" w:right="0" w:hanging="360"/>
        <w:rPr>
          <w:rFonts w:ascii="Arial" w:hAnsi="Arial" w:eastAsia="Arial" w:cs="Arial"/>
          <w:noProof w:val="0"/>
          <w:sz w:val="20"/>
          <w:szCs w:val="20"/>
          <w:lang w:val="no"/>
        </w:rPr>
      </w:pPr>
      <w:r w:rsidRPr="64051526" w:rsidR="3D0DF989">
        <w:rPr>
          <w:rFonts w:ascii="Arial" w:hAnsi="Arial" w:eastAsia="Arial" w:cs="Arial"/>
          <w:noProof w:val="0"/>
          <w:sz w:val="20"/>
          <w:szCs w:val="20"/>
          <w:lang w:val="no"/>
        </w:rPr>
        <w:t>Redusere omfanget av øremerkede tilskudd til kommunene</w:t>
      </w:r>
    </w:p>
    <w:p xmlns:wp14="http://schemas.microsoft.com/office/word/2010/wordml" wp14:paraId="104E3129" wp14:textId="4AFD1761"/>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3b4664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b5812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951be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8b604bc"/>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8c6e2ce"/>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78B344"/>
    <w:rsid w:val="2EA58DD6"/>
    <w:rsid w:val="3A847479"/>
    <w:rsid w:val="3D0DF989"/>
    <w:rsid w:val="64051526"/>
    <w:rsid w:val="7F78B3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B344"/>
  <w15:chartTrackingRefBased/>
  <w15:docId w15:val="{2AF7FF9B-D983-441C-AD59-74118DA92C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d5f8b2b842d409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329E23E67C4D4A9523C790DFCEF40D" ma:contentTypeVersion="14" ma:contentTypeDescription="Opprett et nytt dokument." ma:contentTypeScope="" ma:versionID="410a58361cee839afb8e63ce53da0562">
  <xsd:schema xmlns:xsd="http://www.w3.org/2001/XMLSchema" xmlns:xs="http://www.w3.org/2001/XMLSchema" xmlns:p="http://schemas.microsoft.com/office/2006/metadata/properties" xmlns:ns2="425c0ff3-5f8b-4b6c-b468-35a96fca30ac" xmlns:ns3="afcc2400-4121-47c0-a305-20f477ac5c01" targetNamespace="http://schemas.microsoft.com/office/2006/metadata/properties" ma:root="true" ma:fieldsID="c646d85396d26a5e292bcd35b07270aa" ns2:_="" ns3:_="">
    <xsd:import namespace="425c0ff3-5f8b-4b6c-b468-35a96fca30ac"/>
    <xsd:import namespace="afcc2400-4121-47c0-a305-20f477ac5c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c0ff3-5f8b-4b6c-b468-35a96fca3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c957c6b1-d778-4c97-af36-cc910c4b30f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cc2400-4121-47c0-a305-20f477ac5c01"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22a5d980-dde3-464d-aa93-e7a7f82b2c35}" ma:internalName="TaxCatchAll" ma:showField="CatchAllData" ma:web="afcc2400-4121-47c0-a305-20f477ac5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cc2400-4121-47c0-a305-20f477ac5c01" xsi:nil="true"/>
    <lcf76f155ced4ddcb4097134ff3c332f xmlns="425c0ff3-5f8b-4b6c-b468-35a96fca30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87FA2F-6611-4127-8AA6-CE604C9785AD}"/>
</file>

<file path=customXml/itemProps2.xml><?xml version="1.0" encoding="utf-8"?>
<ds:datastoreItem xmlns:ds="http://schemas.openxmlformats.org/officeDocument/2006/customXml" ds:itemID="{E5F0465D-F324-413B-8FED-4A45E43051D7}"/>
</file>

<file path=customXml/itemProps3.xml><?xml version="1.0" encoding="utf-8"?>
<ds:datastoreItem xmlns:ds="http://schemas.openxmlformats.org/officeDocument/2006/customXml" ds:itemID="{CBA24B01-799C-45F4-B25B-9615859D5B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Marius Dubland Andersen</dc:creator>
  <keywords/>
  <dc:description/>
  <lastModifiedBy>Marius Dubland Andersen</lastModifiedBy>
  <dcterms:created xsi:type="dcterms:W3CDTF">2026-02-07T17:29:53.0000000Z</dcterms:created>
  <dcterms:modified xsi:type="dcterms:W3CDTF">2026-02-07T17:31:13.9787197Z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0x010100FD329E23E67C4D4A9523C790DFCEF40D</vt:lpwstr>
  </property>
  <property fmtid="{D5CDD505-2E9C-101B-9397-08002B2CF9AE}" pid="3" name="MediaServiceImageTags">
    <vt:lpwstr/>
  </property>
</Properties>
</file>